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2B0" w:rsidRDefault="00DD2910" w:rsidP="005462B0">
      <w:pPr>
        <w:spacing w:before="60"/>
        <w:ind w:left="397" w:right="134"/>
        <w:jc w:val="center"/>
        <w:rPr>
          <w:b/>
          <w:sz w:val="24"/>
        </w:rPr>
      </w:pPr>
      <w:r>
        <w:rPr>
          <w:b/>
          <w:sz w:val="24"/>
        </w:rPr>
        <w:t>ДЕПАРТАМЕНТ</w:t>
      </w:r>
      <w:r w:rsidR="005462B0">
        <w:rPr>
          <w:b/>
          <w:sz w:val="24"/>
        </w:rPr>
        <w:t xml:space="preserve"> ОБРАЗОВАНИЯ АДМИНИСТРАЦИИ </w:t>
      </w:r>
    </w:p>
    <w:p w:rsidR="005462B0" w:rsidRDefault="005462B0" w:rsidP="005462B0">
      <w:pPr>
        <w:spacing w:before="60"/>
        <w:ind w:left="397" w:right="134"/>
        <w:jc w:val="center"/>
        <w:rPr>
          <w:b/>
          <w:sz w:val="24"/>
        </w:rPr>
      </w:pPr>
      <w:r>
        <w:rPr>
          <w:b/>
          <w:sz w:val="24"/>
        </w:rPr>
        <w:t xml:space="preserve">ГОРОДА ЕКАТЕРИНБУРГА </w:t>
      </w:r>
    </w:p>
    <w:p w:rsidR="005462B0" w:rsidRDefault="005462B0" w:rsidP="005462B0">
      <w:pPr>
        <w:spacing w:before="60"/>
        <w:ind w:left="397" w:right="134"/>
        <w:jc w:val="center"/>
        <w:rPr>
          <w:b/>
          <w:sz w:val="24"/>
        </w:rPr>
      </w:pPr>
      <w:r>
        <w:rPr>
          <w:b/>
          <w:sz w:val="24"/>
        </w:rPr>
        <w:t>МУНИЦИПАЛЬНОЕ БЮДЖЕТНОЕ ДОШКОЛЬНОЕ ОБРАЗОВАТЕЛЬНОЕ УЧРЕЖДЕНИЕ ДЕТСКИЙ САД №385</w:t>
      </w:r>
    </w:p>
    <w:p w:rsidR="005462B0" w:rsidRDefault="005462B0" w:rsidP="005462B0">
      <w:pPr>
        <w:pStyle w:val="a4"/>
        <w:spacing w:before="5"/>
        <w:rPr>
          <w:b/>
          <w:sz w:val="22"/>
        </w:rPr>
      </w:pPr>
    </w:p>
    <w:p w:rsidR="005462B0" w:rsidRDefault="005462B0" w:rsidP="005462B0">
      <w:pPr>
        <w:pStyle w:val="a4"/>
        <w:tabs>
          <w:tab w:val="left" w:pos="6144"/>
        </w:tabs>
        <w:ind w:left="111"/>
      </w:pPr>
      <w:r>
        <w:t xml:space="preserve">620130, г. Екатеринбург, </w:t>
      </w:r>
      <w:r>
        <w:rPr>
          <w:spacing w:val="-4"/>
        </w:rPr>
        <w:t>ул.</w:t>
      </w:r>
      <w:r>
        <w:rPr>
          <w:spacing w:val="3"/>
        </w:rPr>
        <w:t xml:space="preserve"> </w:t>
      </w:r>
      <w:proofErr w:type="gramStart"/>
      <w:r>
        <w:t>Газетная</w:t>
      </w:r>
      <w:proofErr w:type="gramEnd"/>
      <w:r>
        <w:t>,</w:t>
      </w:r>
      <w:r>
        <w:rPr>
          <w:spacing w:val="2"/>
        </w:rPr>
        <w:t xml:space="preserve"> </w:t>
      </w:r>
      <w:r>
        <w:t>48</w:t>
      </w:r>
      <w:r>
        <w:tab/>
        <w:t>тел. (343)</w:t>
      </w:r>
      <w:r>
        <w:rPr>
          <w:spacing w:val="11"/>
        </w:rPr>
        <w:t xml:space="preserve"> </w:t>
      </w:r>
      <w:r>
        <w:t>295-83-32</w:t>
      </w:r>
    </w:p>
    <w:p w:rsidR="005462B0" w:rsidRDefault="005462B0" w:rsidP="005462B0">
      <w:pPr>
        <w:pStyle w:val="a4"/>
        <w:tabs>
          <w:tab w:val="left" w:pos="6137"/>
        </w:tabs>
        <w:spacing w:line="322" w:lineRule="exact"/>
        <w:ind w:left="111"/>
      </w:pPr>
      <w:r>
        <w:t xml:space="preserve">ИНН 6674170313 </w:t>
      </w:r>
      <w:r>
        <w:rPr>
          <w:spacing w:val="2"/>
        </w:rPr>
        <w:t xml:space="preserve"> </w:t>
      </w:r>
      <w:r>
        <w:t>КПП</w:t>
      </w:r>
      <w:r>
        <w:rPr>
          <w:spacing w:val="53"/>
        </w:rPr>
        <w:t xml:space="preserve"> </w:t>
      </w:r>
      <w:r>
        <w:t>667901001</w:t>
      </w:r>
      <w:r>
        <w:tab/>
        <w:t>эл</w:t>
      </w:r>
      <w:proofErr w:type="gramStart"/>
      <w:r>
        <w:t>.п</w:t>
      </w:r>
      <w:proofErr w:type="gramEnd"/>
      <w:r>
        <w:t>очта:</w:t>
      </w:r>
      <w:hyperlink r:id="rId5">
        <w:r>
          <w:t>2dou385@mail.ru</w:t>
        </w:r>
      </w:hyperlink>
    </w:p>
    <w:p w:rsidR="005462B0" w:rsidRDefault="005462B0" w:rsidP="005462B0">
      <w:pPr>
        <w:pStyle w:val="a4"/>
        <w:ind w:left="111"/>
      </w:pPr>
      <w:bookmarkStart w:id="0" w:name="ОГРН_1056605367191"/>
      <w:bookmarkEnd w:id="0"/>
      <w:r>
        <w:t>ОГРН 1056605367191</w:t>
      </w:r>
    </w:p>
    <w:p w:rsidR="005462B0" w:rsidRDefault="005462B0" w:rsidP="005462B0">
      <w:pPr>
        <w:pStyle w:val="a4"/>
        <w:rPr>
          <w:sz w:val="20"/>
        </w:rPr>
      </w:pPr>
      <w:r w:rsidRPr="004241F1">
        <w:rPr>
          <w:b/>
          <w:noProof/>
          <w:sz w:val="24"/>
          <w:lang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-.65pt;margin-top:6.5pt;width:496.55pt;height:0;z-index:251658240" o:connectortype="straight" strokeweight="2pt"/>
        </w:pict>
      </w:r>
    </w:p>
    <w:p w:rsidR="005462B0" w:rsidRDefault="005462B0" w:rsidP="005462B0">
      <w:pPr>
        <w:pStyle w:val="a4"/>
        <w:rPr>
          <w:sz w:val="20"/>
        </w:rPr>
      </w:pPr>
    </w:p>
    <w:p w:rsidR="005462B0" w:rsidRDefault="005462B0" w:rsidP="005462B0">
      <w:pPr>
        <w:pStyle w:val="a4"/>
        <w:rPr>
          <w:sz w:val="20"/>
        </w:rPr>
      </w:pPr>
    </w:p>
    <w:p w:rsidR="00DD2910" w:rsidRPr="00F610C4" w:rsidRDefault="00DD2910" w:rsidP="00DD2910">
      <w:pPr>
        <w:spacing w:before="88"/>
        <w:ind w:left="397" w:right="363"/>
        <w:jc w:val="center"/>
        <w:rPr>
          <w:b/>
          <w:sz w:val="32"/>
        </w:rPr>
      </w:pPr>
      <w:r>
        <w:rPr>
          <w:b/>
          <w:sz w:val="32"/>
        </w:rPr>
        <w:t>КАРТОТЕКА ИГР</w:t>
      </w:r>
      <w:r w:rsidRPr="00F610C4">
        <w:rPr>
          <w:b/>
          <w:sz w:val="32"/>
        </w:rPr>
        <w:t xml:space="preserve"> С КОНСТРУКТОРОМ ЛЕГО</w:t>
      </w:r>
    </w:p>
    <w:p w:rsidR="002321AD" w:rsidRDefault="002321AD" w:rsidP="002321AD">
      <w:pPr>
        <w:pStyle w:val="a4"/>
        <w:rPr>
          <w:sz w:val="20"/>
        </w:rPr>
      </w:pPr>
    </w:p>
    <w:p w:rsidR="005462B0" w:rsidRDefault="005462B0" w:rsidP="005462B0">
      <w:pPr>
        <w:pStyle w:val="a4"/>
        <w:rPr>
          <w:sz w:val="20"/>
        </w:rPr>
      </w:pPr>
    </w:p>
    <w:p w:rsidR="005462B0" w:rsidRDefault="005462B0" w:rsidP="005462B0">
      <w:pPr>
        <w:pStyle w:val="a4"/>
        <w:rPr>
          <w:sz w:val="20"/>
        </w:rPr>
      </w:pPr>
    </w:p>
    <w:p w:rsidR="005462B0" w:rsidRDefault="005462B0" w:rsidP="005462B0">
      <w:pPr>
        <w:pStyle w:val="a4"/>
        <w:rPr>
          <w:sz w:val="20"/>
        </w:rPr>
      </w:pPr>
      <w:r>
        <w:rPr>
          <w:noProof/>
          <w:sz w:val="20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68.8pt;margin-top:5.15pt;width:246.45pt;height:242.9pt;z-index:251658240" stroked="f">
            <v:textbox>
              <w:txbxContent>
                <w:p w:rsidR="005462B0" w:rsidRDefault="005462B0" w:rsidP="005462B0">
                  <w:r>
                    <w:rPr>
                      <w:noProof/>
                      <w:lang w:bidi="ar-SA"/>
                    </w:rPr>
                    <w:drawing>
                      <wp:inline distT="0" distB="0" distL="0" distR="0">
                        <wp:extent cx="2075691" cy="3125337"/>
                        <wp:effectExtent l="19050" t="0" r="759" b="0"/>
                        <wp:docPr id="2" name="Рисунок 1" descr="F:\компьютер\мои документы\Работа\b75cae27427f937baa26a9a22cb122a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F:\компьютер\мои документы\Работа\b75cae27427f937baa26a9a22cb122a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76204" cy="312610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5462B0" w:rsidRDefault="005462B0" w:rsidP="005462B0">
      <w:pPr>
        <w:pStyle w:val="a4"/>
        <w:rPr>
          <w:sz w:val="20"/>
        </w:rPr>
      </w:pPr>
    </w:p>
    <w:p w:rsidR="005462B0" w:rsidRDefault="005462B0" w:rsidP="005462B0">
      <w:pPr>
        <w:pStyle w:val="a4"/>
        <w:rPr>
          <w:sz w:val="20"/>
        </w:rPr>
      </w:pPr>
    </w:p>
    <w:p w:rsidR="005462B0" w:rsidRDefault="005462B0" w:rsidP="005462B0">
      <w:pPr>
        <w:pStyle w:val="a4"/>
        <w:rPr>
          <w:sz w:val="20"/>
        </w:rPr>
      </w:pPr>
    </w:p>
    <w:p w:rsidR="005462B0" w:rsidRDefault="005462B0" w:rsidP="005462B0">
      <w:pPr>
        <w:pStyle w:val="a4"/>
        <w:rPr>
          <w:sz w:val="20"/>
        </w:rPr>
      </w:pPr>
    </w:p>
    <w:p w:rsidR="005462B0" w:rsidRDefault="005462B0" w:rsidP="005462B0">
      <w:pPr>
        <w:pStyle w:val="a4"/>
        <w:rPr>
          <w:sz w:val="20"/>
        </w:rPr>
      </w:pPr>
    </w:p>
    <w:p w:rsidR="005462B0" w:rsidRDefault="005462B0" w:rsidP="005462B0">
      <w:pPr>
        <w:pStyle w:val="a4"/>
        <w:jc w:val="center"/>
        <w:rPr>
          <w:sz w:val="20"/>
        </w:rPr>
      </w:pPr>
    </w:p>
    <w:p w:rsidR="005462B0" w:rsidRDefault="005462B0" w:rsidP="005462B0">
      <w:pPr>
        <w:pStyle w:val="a4"/>
        <w:rPr>
          <w:sz w:val="20"/>
        </w:rPr>
      </w:pPr>
    </w:p>
    <w:p w:rsidR="005462B0" w:rsidRDefault="005462B0" w:rsidP="005462B0">
      <w:pPr>
        <w:pStyle w:val="a4"/>
        <w:rPr>
          <w:sz w:val="20"/>
        </w:rPr>
      </w:pPr>
    </w:p>
    <w:p w:rsidR="005462B0" w:rsidRDefault="005462B0" w:rsidP="005462B0">
      <w:pPr>
        <w:pStyle w:val="a4"/>
        <w:rPr>
          <w:sz w:val="20"/>
        </w:rPr>
      </w:pPr>
    </w:p>
    <w:p w:rsidR="005462B0" w:rsidRDefault="005462B0" w:rsidP="005462B0">
      <w:pPr>
        <w:pStyle w:val="a4"/>
        <w:rPr>
          <w:sz w:val="20"/>
        </w:rPr>
      </w:pPr>
    </w:p>
    <w:p w:rsidR="005462B0" w:rsidRDefault="005462B0" w:rsidP="005462B0">
      <w:pPr>
        <w:pStyle w:val="a4"/>
        <w:rPr>
          <w:sz w:val="20"/>
        </w:rPr>
      </w:pPr>
    </w:p>
    <w:p w:rsidR="005462B0" w:rsidRDefault="005462B0" w:rsidP="005462B0">
      <w:pPr>
        <w:pStyle w:val="a4"/>
        <w:rPr>
          <w:sz w:val="20"/>
        </w:rPr>
      </w:pPr>
    </w:p>
    <w:p w:rsidR="005462B0" w:rsidRDefault="005462B0" w:rsidP="005462B0">
      <w:pPr>
        <w:pStyle w:val="a4"/>
        <w:rPr>
          <w:sz w:val="20"/>
        </w:rPr>
      </w:pPr>
    </w:p>
    <w:p w:rsidR="005462B0" w:rsidRDefault="005462B0" w:rsidP="005462B0">
      <w:pPr>
        <w:pStyle w:val="a4"/>
        <w:rPr>
          <w:sz w:val="20"/>
        </w:rPr>
      </w:pPr>
    </w:p>
    <w:p w:rsidR="005462B0" w:rsidRDefault="005462B0" w:rsidP="005462B0">
      <w:pPr>
        <w:pStyle w:val="a4"/>
        <w:rPr>
          <w:sz w:val="20"/>
        </w:rPr>
      </w:pPr>
    </w:p>
    <w:p w:rsidR="005462B0" w:rsidRDefault="005462B0" w:rsidP="005462B0">
      <w:pPr>
        <w:pStyle w:val="a4"/>
        <w:rPr>
          <w:sz w:val="20"/>
        </w:rPr>
      </w:pPr>
    </w:p>
    <w:p w:rsidR="005462B0" w:rsidRDefault="005462B0" w:rsidP="005462B0">
      <w:pPr>
        <w:pStyle w:val="a4"/>
        <w:rPr>
          <w:sz w:val="20"/>
        </w:rPr>
      </w:pPr>
    </w:p>
    <w:p w:rsidR="005462B0" w:rsidRDefault="005462B0" w:rsidP="005462B0">
      <w:pPr>
        <w:pStyle w:val="a4"/>
        <w:rPr>
          <w:sz w:val="20"/>
        </w:rPr>
      </w:pPr>
    </w:p>
    <w:p w:rsidR="005462B0" w:rsidRDefault="005462B0" w:rsidP="005462B0">
      <w:pPr>
        <w:pStyle w:val="a4"/>
        <w:rPr>
          <w:sz w:val="20"/>
        </w:rPr>
      </w:pPr>
    </w:p>
    <w:p w:rsidR="005462B0" w:rsidRDefault="005462B0" w:rsidP="005462B0">
      <w:pPr>
        <w:pStyle w:val="a4"/>
        <w:rPr>
          <w:sz w:val="20"/>
        </w:rPr>
      </w:pPr>
    </w:p>
    <w:p w:rsidR="005462B0" w:rsidRDefault="005462B0" w:rsidP="005462B0">
      <w:pPr>
        <w:pStyle w:val="Heading2"/>
        <w:spacing w:before="223"/>
        <w:ind w:left="6277"/>
        <w:jc w:val="right"/>
      </w:pPr>
      <w:bookmarkStart w:id="1" w:name="Воспитатель:"/>
      <w:bookmarkEnd w:id="1"/>
      <w:r>
        <w:t xml:space="preserve">      Воспитатель:</w:t>
      </w:r>
    </w:p>
    <w:p w:rsidR="005462B0" w:rsidRDefault="005462B0" w:rsidP="005462B0">
      <w:pPr>
        <w:pStyle w:val="a4"/>
        <w:ind w:left="6330"/>
        <w:jc w:val="right"/>
      </w:pPr>
      <w:r>
        <w:t>МБДОУ детский сад № 385 Чкаловского района, г</w:t>
      </w:r>
      <w:proofErr w:type="gramStart"/>
      <w:r>
        <w:t>.Е</w:t>
      </w:r>
      <w:proofErr w:type="gramEnd"/>
      <w:r>
        <w:t>катеринбурга</w:t>
      </w:r>
    </w:p>
    <w:p w:rsidR="005462B0" w:rsidRDefault="005462B0" w:rsidP="005462B0">
      <w:pPr>
        <w:pStyle w:val="a4"/>
        <w:spacing w:before="2"/>
        <w:jc w:val="right"/>
      </w:pPr>
      <w:r>
        <w:t xml:space="preserve">                                                                                         Жуйкова Дарья Николаевна</w:t>
      </w:r>
    </w:p>
    <w:p w:rsidR="005462B0" w:rsidRDefault="005462B0" w:rsidP="005462B0">
      <w:pPr>
        <w:pStyle w:val="a4"/>
        <w:rPr>
          <w:sz w:val="30"/>
        </w:rPr>
      </w:pPr>
    </w:p>
    <w:p w:rsidR="005462B0" w:rsidRDefault="005462B0" w:rsidP="005462B0">
      <w:pPr>
        <w:pStyle w:val="a4"/>
        <w:rPr>
          <w:sz w:val="30"/>
        </w:rPr>
      </w:pPr>
    </w:p>
    <w:p w:rsidR="00DD2910" w:rsidRDefault="00DD2910" w:rsidP="005462B0">
      <w:pPr>
        <w:pStyle w:val="a4"/>
        <w:rPr>
          <w:sz w:val="30"/>
        </w:rPr>
      </w:pPr>
    </w:p>
    <w:p w:rsidR="00DD2910" w:rsidRDefault="00DD2910" w:rsidP="005462B0">
      <w:pPr>
        <w:pStyle w:val="a4"/>
        <w:rPr>
          <w:sz w:val="30"/>
        </w:rPr>
      </w:pPr>
    </w:p>
    <w:p w:rsidR="00DD2910" w:rsidRDefault="00DD2910" w:rsidP="005462B0">
      <w:pPr>
        <w:pStyle w:val="a4"/>
        <w:rPr>
          <w:sz w:val="30"/>
        </w:rPr>
      </w:pPr>
    </w:p>
    <w:p w:rsidR="00DD2910" w:rsidRDefault="00DD2910" w:rsidP="005462B0">
      <w:pPr>
        <w:pStyle w:val="a4"/>
        <w:rPr>
          <w:sz w:val="30"/>
        </w:rPr>
      </w:pPr>
    </w:p>
    <w:p w:rsidR="00DD2910" w:rsidRDefault="00DD2910" w:rsidP="005462B0">
      <w:pPr>
        <w:pStyle w:val="a4"/>
        <w:rPr>
          <w:sz w:val="30"/>
        </w:rPr>
      </w:pPr>
    </w:p>
    <w:p w:rsidR="00DD2910" w:rsidRDefault="00DD2910" w:rsidP="005462B0">
      <w:pPr>
        <w:pStyle w:val="Heading2"/>
        <w:spacing w:line="240" w:lineRule="auto"/>
        <w:ind w:left="397" w:right="73"/>
        <w:jc w:val="center"/>
      </w:pPr>
    </w:p>
    <w:p w:rsidR="00DD2910" w:rsidRDefault="00DD2910" w:rsidP="005462B0">
      <w:pPr>
        <w:pStyle w:val="Heading2"/>
        <w:spacing w:line="240" w:lineRule="auto"/>
        <w:ind w:left="397" w:right="73"/>
        <w:jc w:val="center"/>
      </w:pPr>
    </w:p>
    <w:p w:rsidR="00DD2910" w:rsidRDefault="005462B0" w:rsidP="00DD2910">
      <w:pPr>
        <w:pStyle w:val="Heading2"/>
        <w:spacing w:line="240" w:lineRule="auto"/>
        <w:ind w:left="397" w:right="73"/>
        <w:jc w:val="center"/>
      </w:pPr>
      <w:r>
        <w:pict>
          <v:shape id="_x0000_s1026" type="#_x0000_t202" style="position:absolute;left:0;text-align:left;margin-left:145.2pt;margin-top:32.6pt;width:12.75pt;height:15.45pt;z-index:-251658240;mso-position-horizontal-relative:page" filled="f" stroked="f">
            <v:textbox inset="0,0,0,0">
              <w:txbxContent>
                <w:p w:rsidR="005462B0" w:rsidRPr="002D17A2" w:rsidRDefault="005462B0" w:rsidP="005462B0"/>
              </w:txbxContent>
            </v:textbox>
            <w10:wrap anchorx="page"/>
          </v:shape>
        </w:pict>
      </w:r>
      <w:r>
        <w:pict>
          <v:shape id="_x0000_s1027" type="#_x0000_t202" style="position:absolute;left:0;text-align:left;margin-left:177.55pt;margin-top:32.6pt;width:6.95pt;height:15.45pt;z-index:-251658240;mso-position-horizontal-relative:page" filled="f" stroked="f">
            <v:textbox inset="0,0,0,0">
              <w:txbxContent>
                <w:p w:rsidR="005462B0" w:rsidRDefault="005462B0" w:rsidP="005462B0">
                  <w:pPr>
                    <w:pStyle w:val="a4"/>
                    <w:spacing w:line="308" w:lineRule="exact"/>
                  </w:pPr>
                </w:p>
              </w:txbxContent>
            </v:textbox>
            <w10:wrap anchorx="page"/>
          </v:shape>
        </w:pict>
      </w:r>
      <w:r w:rsidR="00DD2910">
        <w:t>г</w:t>
      </w:r>
      <w:proofErr w:type="gramStart"/>
      <w:r w:rsidR="00DD2910">
        <w:t>.Е</w:t>
      </w:r>
      <w:proofErr w:type="gramEnd"/>
      <w:r w:rsidR="00DD2910">
        <w:t>катеринбург, 2017</w:t>
      </w:r>
    </w:p>
    <w:p w:rsidR="00DD2910" w:rsidRDefault="00DD2910" w:rsidP="00DD2910">
      <w:pPr>
        <w:pStyle w:val="Heading2"/>
        <w:numPr>
          <w:ilvl w:val="0"/>
          <w:numId w:val="1"/>
        </w:numPr>
        <w:tabs>
          <w:tab w:val="left" w:pos="-6521"/>
        </w:tabs>
        <w:spacing w:line="240" w:lineRule="auto"/>
        <w:ind w:left="0" w:firstLine="567"/>
        <w:jc w:val="both"/>
      </w:pPr>
      <w:r>
        <w:lastRenderedPageBreak/>
        <w:t>«Собери кирпичики по</w:t>
      </w:r>
      <w:r>
        <w:rPr>
          <w:spacing w:val="-1"/>
        </w:rPr>
        <w:t xml:space="preserve"> </w:t>
      </w:r>
      <w:r>
        <w:t>цвету»</w:t>
      </w:r>
    </w:p>
    <w:p w:rsidR="00DD2910" w:rsidRDefault="00DD2910" w:rsidP="00DD2910">
      <w:pPr>
        <w:pStyle w:val="a4"/>
        <w:tabs>
          <w:tab w:val="left" w:pos="-6521"/>
        </w:tabs>
        <w:ind w:firstLine="567"/>
        <w:jc w:val="both"/>
      </w:pPr>
      <w:r>
        <w:rPr>
          <w:b/>
        </w:rPr>
        <w:t xml:space="preserve">Цель: </w:t>
      </w:r>
      <w:r>
        <w:t>закреплять с детьми цвета конструктора.</w:t>
      </w:r>
    </w:p>
    <w:p w:rsidR="00DD2910" w:rsidRDefault="00DD2910" w:rsidP="00DD2910">
      <w:pPr>
        <w:pStyle w:val="a4"/>
        <w:tabs>
          <w:tab w:val="left" w:pos="-6521"/>
        </w:tabs>
        <w:ind w:right="155" w:firstLine="567"/>
        <w:jc w:val="both"/>
      </w:pPr>
      <w:r>
        <w:rPr>
          <w:b/>
        </w:rPr>
        <w:t xml:space="preserve">Ход: </w:t>
      </w:r>
      <w:r>
        <w:t>Взрослый раскладывает по одному кирпичику каждого цвета в разные углы стола. Дети должны разложить все оставшиеся кирпичики по цветам.</w:t>
      </w:r>
    </w:p>
    <w:p w:rsidR="00DD2910" w:rsidRDefault="00DD2910" w:rsidP="00DD2910">
      <w:pPr>
        <w:pStyle w:val="Heading2"/>
        <w:numPr>
          <w:ilvl w:val="0"/>
          <w:numId w:val="1"/>
        </w:numPr>
        <w:tabs>
          <w:tab w:val="left" w:pos="-6521"/>
        </w:tabs>
        <w:spacing w:line="240" w:lineRule="auto"/>
        <w:ind w:left="0" w:firstLine="567"/>
        <w:jc w:val="both"/>
      </w:pPr>
      <w:bookmarkStart w:id="2" w:name="2._«Волшебный_мешочек»"/>
      <w:bookmarkEnd w:id="2"/>
      <w:r>
        <w:t>«Волшебный</w:t>
      </w:r>
      <w:r>
        <w:rPr>
          <w:spacing w:val="-4"/>
        </w:rPr>
        <w:t xml:space="preserve"> </w:t>
      </w:r>
      <w:r>
        <w:t>мешочек»</w:t>
      </w:r>
    </w:p>
    <w:p w:rsidR="00DD2910" w:rsidRDefault="00DD2910" w:rsidP="00DD2910">
      <w:pPr>
        <w:pStyle w:val="a4"/>
        <w:tabs>
          <w:tab w:val="left" w:pos="-6521"/>
        </w:tabs>
        <w:ind w:right="137" w:firstLine="567"/>
        <w:jc w:val="both"/>
      </w:pPr>
      <w:r>
        <w:rPr>
          <w:b/>
        </w:rPr>
        <w:t xml:space="preserve">Цель: </w:t>
      </w:r>
      <w:r>
        <w:t>учить детей на ощупь определять кирпичики и выкладывать их на столе.</w:t>
      </w:r>
    </w:p>
    <w:p w:rsidR="00DD2910" w:rsidRDefault="00DD2910" w:rsidP="00DD2910">
      <w:pPr>
        <w:pStyle w:val="a4"/>
        <w:tabs>
          <w:tab w:val="left" w:pos="-6521"/>
        </w:tabs>
        <w:ind w:right="139" w:firstLine="567"/>
        <w:jc w:val="both"/>
      </w:pPr>
      <w:r>
        <w:rPr>
          <w:b/>
        </w:rPr>
        <w:t xml:space="preserve">Ход: </w:t>
      </w:r>
      <w:r>
        <w:t>Взрослый предлагает детям на ощупь определить деталь конструктора, которая лежит в мешочке, а потом достать ее уже из имеющихся деталей на столе.</w:t>
      </w:r>
    </w:p>
    <w:p w:rsidR="00DD2910" w:rsidRDefault="00DD2910" w:rsidP="00DD2910">
      <w:pPr>
        <w:pStyle w:val="Heading2"/>
        <w:numPr>
          <w:ilvl w:val="0"/>
          <w:numId w:val="1"/>
        </w:numPr>
        <w:tabs>
          <w:tab w:val="left" w:pos="-6521"/>
        </w:tabs>
        <w:spacing w:line="240" w:lineRule="auto"/>
        <w:ind w:left="0" w:firstLine="567"/>
        <w:jc w:val="both"/>
      </w:pPr>
      <w:bookmarkStart w:id="3" w:name="3._«Лего-лото»"/>
      <w:bookmarkEnd w:id="3"/>
      <w:r>
        <w:t>«</w:t>
      </w:r>
      <w:proofErr w:type="spellStart"/>
      <w:r>
        <w:t>Лего-лото</w:t>
      </w:r>
      <w:proofErr w:type="spellEnd"/>
      <w:r>
        <w:t>»</w:t>
      </w:r>
    </w:p>
    <w:p w:rsidR="00DD2910" w:rsidRDefault="00DD2910" w:rsidP="00DD2910">
      <w:pPr>
        <w:pStyle w:val="a4"/>
        <w:tabs>
          <w:tab w:val="left" w:pos="-6521"/>
        </w:tabs>
        <w:ind w:firstLine="567"/>
        <w:jc w:val="both"/>
      </w:pPr>
      <w:r>
        <w:rPr>
          <w:b/>
        </w:rPr>
        <w:t xml:space="preserve">Цель: </w:t>
      </w:r>
      <w:r>
        <w:t>развивать у детей внимательность и наблюдательность.</w:t>
      </w:r>
    </w:p>
    <w:p w:rsidR="00DD2910" w:rsidRDefault="00DD2910" w:rsidP="00DD2910">
      <w:pPr>
        <w:pStyle w:val="a4"/>
        <w:tabs>
          <w:tab w:val="left" w:pos="-6521"/>
        </w:tabs>
        <w:ind w:right="146" w:firstLine="567"/>
        <w:jc w:val="both"/>
      </w:pPr>
      <w:r>
        <w:rPr>
          <w:b/>
        </w:rPr>
        <w:t xml:space="preserve">Ход: </w:t>
      </w:r>
      <w:r>
        <w:t>Детям раздаются карточки с изображением различных кирпичиков. Выигрывает тот, кто раньше закроет все картинки на своей карточке.</w:t>
      </w:r>
    </w:p>
    <w:p w:rsidR="00DD2910" w:rsidRDefault="00DD2910" w:rsidP="00DD2910">
      <w:pPr>
        <w:pStyle w:val="Heading2"/>
        <w:numPr>
          <w:ilvl w:val="0"/>
          <w:numId w:val="1"/>
        </w:numPr>
        <w:tabs>
          <w:tab w:val="left" w:pos="-6521"/>
        </w:tabs>
        <w:spacing w:line="240" w:lineRule="auto"/>
        <w:ind w:left="0" w:firstLine="567"/>
        <w:jc w:val="both"/>
      </w:pPr>
      <w:bookmarkStart w:id="4" w:name="4._«Кто_быстрее»"/>
      <w:bookmarkEnd w:id="4"/>
      <w:r>
        <w:t>«Кто</w:t>
      </w:r>
      <w:r>
        <w:rPr>
          <w:spacing w:val="2"/>
        </w:rPr>
        <w:t xml:space="preserve"> </w:t>
      </w:r>
      <w:r>
        <w:t>быстрее»</w:t>
      </w:r>
    </w:p>
    <w:p w:rsidR="00DD2910" w:rsidRDefault="00DD2910" w:rsidP="00DD2910">
      <w:pPr>
        <w:pStyle w:val="a4"/>
        <w:tabs>
          <w:tab w:val="left" w:pos="-6521"/>
        </w:tabs>
        <w:ind w:right="142" w:firstLine="567"/>
        <w:jc w:val="both"/>
      </w:pPr>
      <w:r>
        <w:rPr>
          <w:b/>
        </w:rPr>
        <w:t xml:space="preserve">Цель: </w:t>
      </w:r>
      <w:r>
        <w:t>развивать у детей умение быстро и правильно построить заданную постройку.</w:t>
      </w:r>
    </w:p>
    <w:p w:rsidR="00DD2910" w:rsidRDefault="00DD2910" w:rsidP="00DD2910">
      <w:pPr>
        <w:pStyle w:val="a4"/>
        <w:tabs>
          <w:tab w:val="left" w:pos="-6521"/>
        </w:tabs>
        <w:ind w:right="141" w:firstLine="567"/>
        <w:jc w:val="both"/>
      </w:pPr>
      <w:r>
        <w:rPr>
          <w:b/>
        </w:rPr>
        <w:t xml:space="preserve">Ход: </w:t>
      </w:r>
      <w:r>
        <w:t xml:space="preserve">детям раздаются несложные схемы построек. </w:t>
      </w:r>
      <w:r>
        <w:rPr>
          <w:spacing w:val="-3"/>
        </w:rPr>
        <w:t xml:space="preserve">По </w:t>
      </w:r>
      <w:r>
        <w:t>команде дети начинают строить, выигрывает тот, кто быстрее и правильнее построит заданную фигуру.</w:t>
      </w:r>
    </w:p>
    <w:p w:rsidR="00DD2910" w:rsidRDefault="00DD2910" w:rsidP="00DD2910">
      <w:pPr>
        <w:pStyle w:val="Heading2"/>
        <w:numPr>
          <w:ilvl w:val="0"/>
          <w:numId w:val="1"/>
        </w:numPr>
        <w:tabs>
          <w:tab w:val="left" w:pos="-6521"/>
        </w:tabs>
        <w:spacing w:line="240" w:lineRule="auto"/>
        <w:ind w:left="0" w:firstLine="567"/>
        <w:jc w:val="both"/>
      </w:pPr>
      <w:bookmarkStart w:id="5" w:name="5._«Найди_все_кубики»"/>
      <w:bookmarkEnd w:id="5"/>
      <w:r>
        <w:t>«Найди все</w:t>
      </w:r>
      <w:r>
        <w:rPr>
          <w:spacing w:val="-7"/>
        </w:rPr>
        <w:t xml:space="preserve"> </w:t>
      </w:r>
      <w:r>
        <w:t>кубики»</w:t>
      </w:r>
    </w:p>
    <w:p w:rsidR="00DD2910" w:rsidRDefault="00DD2910" w:rsidP="00DD2910">
      <w:pPr>
        <w:pStyle w:val="a4"/>
        <w:tabs>
          <w:tab w:val="left" w:pos="-6521"/>
        </w:tabs>
        <w:ind w:right="127" w:firstLine="567"/>
        <w:jc w:val="both"/>
      </w:pPr>
      <w:r>
        <w:rPr>
          <w:b/>
        </w:rPr>
        <w:t xml:space="preserve">Цель: </w:t>
      </w:r>
      <w:r>
        <w:t>Учить различать с помощью осязания детали конструктора, тренировать в группировании с учётом выделения одинаковых предметов, развивать мелкую моторику.</w:t>
      </w:r>
    </w:p>
    <w:p w:rsidR="00DD2910" w:rsidRDefault="00DD2910" w:rsidP="00DD2910">
      <w:pPr>
        <w:pStyle w:val="a4"/>
        <w:tabs>
          <w:tab w:val="left" w:pos="-6521"/>
        </w:tabs>
        <w:ind w:right="141" w:firstLine="567"/>
        <w:jc w:val="both"/>
      </w:pPr>
      <w:r>
        <w:rPr>
          <w:b/>
        </w:rPr>
        <w:t xml:space="preserve">Ход: </w:t>
      </w:r>
      <w:r>
        <w:t xml:space="preserve">Взрослый предлагает вспомнить, </w:t>
      </w:r>
      <w:r>
        <w:rPr>
          <w:spacing w:val="-4"/>
        </w:rPr>
        <w:t xml:space="preserve">как </w:t>
      </w:r>
      <w:r>
        <w:t>называются детали конструктора, и разложить их на группы: кубики, кирпичики, декоративные</w:t>
      </w:r>
      <w:r>
        <w:rPr>
          <w:spacing w:val="-30"/>
        </w:rPr>
        <w:t xml:space="preserve"> </w:t>
      </w:r>
      <w:r>
        <w:t>детали.</w:t>
      </w:r>
    </w:p>
    <w:p w:rsidR="00DD2910" w:rsidRDefault="00DD2910" w:rsidP="00DD2910">
      <w:pPr>
        <w:pStyle w:val="Heading2"/>
        <w:numPr>
          <w:ilvl w:val="0"/>
          <w:numId w:val="1"/>
        </w:numPr>
        <w:tabs>
          <w:tab w:val="left" w:pos="-6521"/>
        </w:tabs>
        <w:spacing w:line="240" w:lineRule="auto"/>
        <w:ind w:left="0" w:firstLine="567"/>
        <w:jc w:val="both"/>
      </w:pPr>
      <w:bookmarkStart w:id="6" w:name="6._«Найди_пару»"/>
      <w:bookmarkEnd w:id="6"/>
      <w:r>
        <w:t>«Найди</w:t>
      </w:r>
      <w:r>
        <w:rPr>
          <w:spacing w:val="-5"/>
        </w:rPr>
        <w:t xml:space="preserve"> </w:t>
      </w:r>
      <w:r>
        <w:t>пару»</w:t>
      </w:r>
    </w:p>
    <w:p w:rsidR="00DD2910" w:rsidRDefault="00DD2910" w:rsidP="00DD2910">
      <w:pPr>
        <w:pStyle w:val="a4"/>
        <w:tabs>
          <w:tab w:val="left" w:pos="-6521"/>
        </w:tabs>
        <w:ind w:right="135" w:firstLine="567"/>
        <w:jc w:val="both"/>
      </w:pPr>
      <w:r>
        <w:rPr>
          <w:b/>
        </w:rPr>
        <w:t xml:space="preserve">Цель: </w:t>
      </w:r>
      <w:r>
        <w:t>Закрепить знания о разновидностях геометрических форм. Тренировать в умении группировать с учетом выделения одинаковых признаков, развивать зрительные функции.</w:t>
      </w:r>
    </w:p>
    <w:p w:rsidR="00DD2910" w:rsidRDefault="00DD2910" w:rsidP="00DD2910">
      <w:pPr>
        <w:pStyle w:val="a4"/>
        <w:tabs>
          <w:tab w:val="left" w:pos="-6521"/>
        </w:tabs>
        <w:ind w:right="141" w:firstLine="567"/>
        <w:jc w:val="both"/>
      </w:pPr>
      <w:r>
        <w:rPr>
          <w:b/>
        </w:rPr>
        <w:t xml:space="preserve">Ход: </w:t>
      </w:r>
      <w:r>
        <w:t>Взрослый предлагает вспомнить, как называются детали конструктора ЛЕГО и найти каждой детали пару.</w:t>
      </w:r>
    </w:p>
    <w:p w:rsidR="00DD2910" w:rsidRDefault="00DD2910" w:rsidP="00DD2910">
      <w:pPr>
        <w:pStyle w:val="Heading2"/>
        <w:numPr>
          <w:ilvl w:val="0"/>
          <w:numId w:val="1"/>
        </w:numPr>
        <w:tabs>
          <w:tab w:val="left" w:pos="-6521"/>
        </w:tabs>
        <w:spacing w:line="240" w:lineRule="auto"/>
        <w:ind w:left="0" w:firstLine="567"/>
        <w:jc w:val="both"/>
      </w:pPr>
      <w:bookmarkStart w:id="7" w:name="7._«Куда_села_бабочка»"/>
      <w:bookmarkEnd w:id="7"/>
      <w:r>
        <w:t>«Куда села</w:t>
      </w:r>
      <w:r>
        <w:rPr>
          <w:spacing w:val="4"/>
        </w:rPr>
        <w:t xml:space="preserve"> </w:t>
      </w:r>
      <w:r>
        <w:t>бабочка»</w:t>
      </w:r>
    </w:p>
    <w:p w:rsidR="00DD2910" w:rsidRDefault="00DD2910" w:rsidP="00DD2910">
      <w:pPr>
        <w:pStyle w:val="a4"/>
        <w:tabs>
          <w:tab w:val="left" w:pos="-6521"/>
        </w:tabs>
        <w:ind w:right="133" w:firstLine="567"/>
        <w:jc w:val="both"/>
      </w:pPr>
      <w:r>
        <w:rPr>
          <w:b/>
        </w:rPr>
        <w:t xml:space="preserve">Цель: </w:t>
      </w:r>
      <w:r>
        <w:t>Учить детей определять местоположения в пространстве по словесному указанию с использованием игрушки бабочки, развивать зрительные функции.</w:t>
      </w:r>
    </w:p>
    <w:p w:rsidR="00DD2910" w:rsidRDefault="00DD2910" w:rsidP="00DD2910">
      <w:pPr>
        <w:pStyle w:val="a4"/>
        <w:tabs>
          <w:tab w:val="left" w:pos="-6521"/>
        </w:tabs>
        <w:ind w:firstLine="567"/>
        <w:jc w:val="both"/>
      </w:pPr>
      <w:r>
        <w:rPr>
          <w:b/>
        </w:rPr>
        <w:t xml:space="preserve">Ход игры: </w:t>
      </w:r>
      <w:r>
        <w:t xml:space="preserve">взрослый предлагает рассмотреть 7-9 деталей конструктора, закрепить их название. </w:t>
      </w:r>
      <w:r>
        <w:rPr>
          <w:spacing w:val="-3"/>
        </w:rPr>
        <w:t xml:space="preserve">По </w:t>
      </w:r>
      <w:r>
        <w:t>словесной инструкции педагога,</w:t>
      </w:r>
      <w:r>
        <w:rPr>
          <w:spacing w:val="66"/>
        </w:rPr>
        <w:t xml:space="preserve"> </w:t>
      </w:r>
      <w:r>
        <w:t>например, «Бабочка села на белый кубик», ребенок выполняет задание.</w:t>
      </w:r>
    </w:p>
    <w:p w:rsidR="00DD2910" w:rsidRDefault="00DD2910" w:rsidP="00DD2910">
      <w:pPr>
        <w:pStyle w:val="Heading2"/>
        <w:numPr>
          <w:ilvl w:val="0"/>
          <w:numId w:val="1"/>
        </w:numPr>
        <w:tabs>
          <w:tab w:val="left" w:pos="-6521"/>
        </w:tabs>
        <w:spacing w:line="240" w:lineRule="auto"/>
        <w:ind w:left="0" w:firstLine="567"/>
        <w:jc w:val="both"/>
      </w:pPr>
      <w:bookmarkStart w:id="8" w:name="8._«Расскажи,_где_находится_деталь»"/>
      <w:bookmarkEnd w:id="8"/>
      <w:r>
        <w:t>«Расскажи, где находится</w:t>
      </w:r>
      <w:r>
        <w:rPr>
          <w:spacing w:val="-3"/>
        </w:rPr>
        <w:t xml:space="preserve"> </w:t>
      </w:r>
      <w:r>
        <w:t>деталь»</w:t>
      </w:r>
    </w:p>
    <w:p w:rsidR="00DD2910" w:rsidRDefault="00DD2910" w:rsidP="00DD2910">
      <w:pPr>
        <w:pStyle w:val="a4"/>
        <w:tabs>
          <w:tab w:val="left" w:pos="-6521"/>
        </w:tabs>
        <w:ind w:right="117" w:firstLine="567"/>
        <w:jc w:val="both"/>
      </w:pPr>
      <w:r>
        <w:rPr>
          <w:b/>
        </w:rPr>
        <w:t xml:space="preserve">Цель: </w:t>
      </w:r>
      <w:r>
        <w:t>Учить объяснять местоположение деталей конструктора по отношению к другим деталям, развивать навыки ориентировки в пространстве.</w:t>
      </w:r>
    </w:p>
    <w:p w:rsidR="00DD2910" w:rsidRDefault="00DD2910" w:rsidP="00DD2910">
      <w:pPr>
        <w:pStyle w:val="a4"/>
        <w:tabs>
          <w:tab w:val="left" w:pos="-6521"/>
        </w:tabs>
        <w:ind w:right="137" w:firstLine="567"/>
        <w:jc w:val="both"/>
      </w:pPr>
      <w:r>
        <w:rPr>
          <w:b/>
        </w:rPr>
        <w:t xml:space="preserve">Ход: </w:t>
      </w:r>
      <w:r>
        <w:t xml:space="preserve">На столе 10-12 деталей конструктора. Взрослый предлагает </w:t>
      </w:r>
      <w:r>
        <w:lastRenderedPageBreak/>
        <w:t>рассказать, где находится та или иная деталь (Например, «справа от зеленого кирпичика стоит красный кубик, слева – желтый кирпичик»)</w:t>
      </w:r>
      <w:proofErr w:type="gramStart"/>
      <w:r>
        <w:t xml:space="preserve"> .</w:t>
      </w:r>
      <w:proofErr w:type="gramEnd"/>
    </w:p>
    <w:p w:rsidR="00DD2910" w:rsidRDefault="00DD2910" w:rsidP="00DD2910">
      <w:pPr>
        <w:pStyle w:val="Heading2"/>
        <w:numPr>
          <w:ilvl w:val="0"/>
          <w:numId w:val="1"/>
        </w:numPr>
        <w:tabs>
          <w:tab w:val="left" w:pos="-6521"/>
        </w:tabs>
        <w:spacing w:line="240" w:lineRule="auto"/>
        <w:ind w:left="0" w:firstLine="567"/>
        <w:jc w:val="both"/>
      </w:pPr>
      <w:bookmarkStart w:id="9" w:name="9._«Найди_деталь_по_указанным_ориентирам"/>
      <w:bookmarkEnd w:id="9"/>
      <w:r>
        <w:t>«Найди деталь по указанным</w:t>
      </w:r>
      <w:r>
        <w:rPr>
          <w:spacing w:val="-6"/>
        </w:rPr>
        <w:t xml:space="preserve"> </w:t>
      </w:r>
      <w:r>
        <w:t>ориентирам»</w:t>
      </w:r>
    </w:p>
    <w:p w:rsidR="00DD2910" w:rsidRDefault="00DD2910" w:rsidP="00DD2910">
      <w:pPr>
        <w:pStyle w:val="a4"/>
        <w:tabs>
          <w:tab w:val="left" w:pos="-6521"/>
        </w:tabs>
        <w:ind w:right="149" w:firstLine="567"/>
        <w:jc w:val="both"/>
      </w:pPr>
      <w:r>
        <w:rPr>
          <w:b/>
        </w:rPr>
        <w:t xml:space="preserve">Цель: </w:t>
      </w:r>
      <w:r>
        <w:t>Учить различать детали, определять местоположения в пространстве по словесному указанию; развивать зрительные функции.</w:t>
      </w:r>
    </w:p>
    <w:p w:rsidR="00DD2910" w:rsidRDefault="00DD2910" w:rsidP="00DD2910">
      <w:pPr>
        <w:pStyle w:val="a4"/>
        <w:tabs>
          <w:tab w:val="left" w:pos="-6521"/>
        </w:tabs>
        <w:ind w:right="122" w:firstLine="567"/>
        <w:jc w:val="both"/>
      </w:pPr>
      <w:r>
        <w:rPr>
          <w:b/>
        </w:rPr>
        <w:t xml:space="preserve">Ход: </w:t>
      </w:r>
      <w:r>
        <w:t xml:space="preserve">взрослый предлагает рассмотреть 5-8 деталей конструктора, закрепить их название. </w:t>
      </w:r>
      <w:r>
        <w:rPr>
          <w:spacing w:val="-5"/>
        </w:rPr>
        <w:t xml:space="preserve">По </w:t>
      </w:r>
      <w:r>
        <w:t xml:space="preserve">словесной инструкции педагога (например, я задумала деталь, справа </w:t>
      </w:r>
      <w:r>
        <w:rPr>
          <w:spacing w:val="-3"/>
        </w:rPr>
        <w:t xml:space="preserve">от </w:t>
      </w:r>
      <w:r>
        <w:t>неё красный кирпичик, а слева жёлтый кубик) ребенок находит задуманную</w:t>
      </w:r>
      <w:r>
        <w:rPr>
          <w:spacing w:val="3"/>
        </w:rPr>
        <w:t xml:space="preserve"> </w:t>
      </w:r>
      <w:r>
        <w:t>деталь.</w:t>
      </w:r>
    </w:p>
    <w:p w:rsidR="00DD2910" w:rsidRDefault="00DD2910" w:rsidP="00DD2910">
      <w:pPr>
        <w:pStyle w:val="Heading2"/>
        <w:numPr>
          <w:ilvl w:val="0"/>
          <w:numId w:val="1"/>
        </w:numPr>
        <w:tabs>
          <w:tab w:val="left" w:pos="-6521"/>
        </w:tabs>
        <w:spacing w:line="240" w:lineRule="auto"/>
        <w:ind w:left="0" w:firstLine="567"/>
        <w:jc w:val="both"/>
      </w:pPr>
      <w:bookmarkStart w:id="10" w:name="10._«Четвертый_лишний»"/>
      <w:bookmarkEnd w:id="10"/>
      <w:r>
        <w:t>«Четвертый</w:t>
      </w:r>
      <w:r>
        <w:rPr>
          <w:spacing w:val="-3"/>
        </w:rPr>
        <w:t xml:space="preserve"> </w:t>
      </w:r>
      <w:r>
        <w:t>лишний»</w:t>
      </w:r>
    </w:p>
    <w:p w:rsidR="00DD2910" w:rsidRDefault="00DD2910" w:rsidP="00DD2910">
      <w:pPr>
        <w:pStyle w:val="a4"/>
        <w:tabs>
          <w:tab w:val="left" w:pos="-6521"/>
        </w:tabs>
        <w:ind w:right="130" w:firstLine="567"/>
        <w:jc w:val="both"/>
      </w:pPr>
      <w:r>
        <w:rPr>
          <w:b/>
        </w:rPr>
        <w:t xml:space="preserve">Цель: </w:t>
      </w:r>
      <w:r>
        <w:t>Упражнять в умении группировать детали конструктора с учетом выделения одинаковых признаков, развивать логическое мышление, объяснительную речь.</w:t>
      </w:r>
    </w:p>
    <w:p w:rsidR="00DD2910" w:rsidRDefault="00DD2910" w:rsidP="00DD2910">
      <w:pPr>
        <w:pStyle w:val="a4"/>
        <w:tabs>
          <w:tab w:val="left" w:pos="-6521"/>
        </w:tabs>
        <w:ind w:right="145" w:firstLine="567"/>
        <w:jc w:val="both"/>
      </w:pPr>
      <w:r>
        <w:rPr>
          <w:b/>
        </w:rPr>
        <w:t xml:space="preserve">Ход: </w:t>
      </w:r>
      <w:r>
        <w:t>взрослый предлагает ребенку из четырех деталей конструктора найти деталь, не соответствующую данной группе, и объяснить свой выбор.</w:t>
      </w:r>
    </w:p>
    <w:p w:rsidR="00DD2910" w:rsidRDefault="00DD2910" w:rsidP="00DD2910">
      <w:pPr>
        <w:pStyle w:val="Heading2"/>
        <w:numPr>
          <w:ilvl w:val="0"/>
          <w:numId w:val="1"/>
        </w:numPr>
        <w:tabs>
          <w:tab w:val="left" w:pos="-6521"/>
        </w:tabs>
        <w:spacing w:line="240" w:lineRule="auto"/>
        <w:ind w:left="0" w:firstLine="567"/>
        <w:jc w:val="both"/>
      </w:pPr>
      <w:bookmarkStart w:id="11" w:name="11._«Каждую_деталь_на_своё_место»"/>
      <w:bookmarkEnd w:id="11"/>
      <w:r>
        <w:t>«Каждую деталь на своё</w:t>
      </w:r>
      <w:r>
        <w:rPr>
          <w:spacing w:val="-4"/>
        </w:rPr>
        <w:t xml:space="preserve"> </w:t>
      </w:r>
      <w:r>
        <w:t>место»</w:t>
      </w:r>
    </w:p>
    <w:p w:rsidR="00DD2910" w:rsidRDefault="00DD2910" w:rsidP="00DD2910">
      <w:pPr>
        <w:pStyle w:val="a4"/>
        <w:tabs>
          <w:tab w:val="left" w:pos="-6521"/>
        </w:tabs>
        <w:ind w:right="125" w:firstLine="567"/>
        <w:jc w:val="both"/>
      </w:pPr>
      <w:r>
        <w:rPr>
          <w:b/>
        </w:rPr>
        <w:t xml:space="preserve">Цель: </w:t>
      </w:r>
      <w:r>
        <w:t>Закрепить знание о разновидностях форм конструктивных деталей, учить анализировать схематичное изображение, подбирать соответствующую схему детали; развивать наглядно-образное мышление, зрительное восприятие.</w:t>
      </w:r>
    </w:p>
    <w:p w:rsidR="00DD2910" w:rsidRDefault="00DD2910" w:rsidP="00DD2910">
      <w:pPr>
        <w:pStyle w:val="a4"/>
        <w:tabs>
          <w:tab w:val="left" w:pos="-6521"/>
        </w:tabs>
        <w:ind w:right="118" w:firstLine="567"/>
        <w:jc w:val="both"/>
      </w:pPr>
      <w:r>
        <w:rPr>
          <w:b/>
        </w:rPr>
        <w:t xml:space="preserve">Ход: </w:t>
      </w:r>
      <w:r>
        <w:t>Детям предлагается рассмотреть схемы-следы деталей конструктора и к каждой схеме подобрать соответствующую деталь.</w:t>
      </w:r>
    </w:p>
    <w:p w:rsidR="00DD2910" w:rsidRDefault="00DD2910" w:rsidP="00DD2910">
      <w:pPr>
        <w:pStyle w:val="Heading2"/>
        <w:numPr>
          <w:ilvl w:val="0"/>
          <w:numId w:val="1"/>
        </w:numPr>
        <w:tabs>
          <w:tab w:val="left" w:pos="-6521"/>
        </w:tabs>
        <w:spacing w:line="240" w:lineRule="auto"/>
        <w:ind w:left="0" w:firstLine="567"/>
        <w:jc w:val="both"/>
      </w:pPr>
      <w:bookmarkStart w:id="12" w:name="12._«Составь_цепочку»"/>
      <w:bookmarkEnd w:id="12"/>
      <w:r>
        <w:t>«Составь цепочку»</w:t>
      </w:r>
    </w:p>
    <w:p w:rsidR="00DD2910" w:rsidRDefault="00DD2910" w:rsidP="00DD2910">
      <w:pPr>
        <w:pStyle w:val="a4"/>
        <w:tabs>
          <w:tab w:val="left" w:pos="-6521"/>
        </w:tabs>
        <w:ind w:right="130" w:firstLine="567"/>
        <w:jc w:val="both"/>
      </w:pPr>
      <w:r>
        <w:rPr>
          <w:b/>
        </w:rPr>
        <w:t xml:space="preserve">Цель: </w:t>
      </w:r>
      <w:r>
        <w:t>Учить различать детали конструктора ЛЕГО по цвету, по форме, по величине; развивать логическое мышление.</w:t>
      </w:r>
    </w:p>
    <w:p w:rsidR="00DD2910" w:rsidRDefault="00DD2910" w:rsidP="00DD2910">
      <w:pPr>
        <w:pStyle w:val="a4"/>
        <w:tabs>
          <w:tab w:val="left" w:pos="-6521"/>
        </w:tabs>
        <w:ind w:right="137" w:firstLine="567"/>
        <w:jc w:val="both"/>
      </w:pPr>
      <w:r>
        <w:rPr>
          <w:b/>
        </w:rPr>
        <w:t xml:space="preserve">Ход: </w:t>
      </w:r>
      <w:r>
        <w:t>взрослый предлагает построить цепочку из деталей конструктора по предложенной схеме (например, белый кубик, синий кубик, зелёный кубик) продолжить цепочку, не нарушая закономерности.</w:t>
      </w:r>
    </w:p>
    <w:p w:rsidR="00DD2910" w:rsidRDefault="00DD2910" w:rsidP="00DD2910">
      <w:pPr>
        <w:pStyle w:val="Heading2"/>
        <w:numPr>
          <w:ilvl w:val="0"/>
          <w:numId w:val="1"/>
        </w:numPr>
        <w:tabs>
          <w:tab w:val="left" w:pos="-6521"/>
        </w:tabs>
        <w:spacing w:line="240" w:lineRule="auto"/>
        <w:ind w:left="0" w:firstLine="567"/>
        <w:jc w:val="both"/>
      </w:pPr>
      <w:bookmarkStart w:id="13" w:name="13._«Найди_по_схеме»"/>
      <w:bookmarkEnd w:id="13"/>
      <w:r>
        <w:t>«Найди по</w:t>
      </w:r>
      <w:r>
        <w:rPr>
          <w:spacing w:val="1"/>
        </w:rPr>
        <w:t xml:space="preserve"> </w:t>
      </w:r>
      <w:r>
        <w:t>схеме»</w:t>
      </w:r>
    </w:p>
    <w:p w:rsidR="00DD2910" w:rsidRDefault="00DD2910" w:rsidP="00DD2910">
      <w:pPr>
        <w:pStyle w:val="a4"/>
        <w:tabs>
          <w:tab w:val="left" w:pos="-6521"/>
        </w:tabs>
        <w:ind w:right="129" w:firstLine="567"/>
        <w:jc w:val="both"/>
      </w:pPr>
      <w:r>
        <w:rPr>
          <w:b/>
        </w:rPr>
        <w:t xml:space="preserve">Цель: </w:t>
      </w:r>
      <w:r>
        <w:t>Учить анализировать схематичное изображение предметов, подбирать соответствующую схеме постройку, развивать наглядно-образное мышление, зрительное восприятие.</w:t>
      </w:r>
    </w:p>
    <w:p w:rsidR="00DD2910" w:rsidRDefault="00DD2910" w:rsidP="00DD2910">
      <w:pPr>
        <w:pStyle w:val="a4"/>
        <w:tabs>
          <w:tab w:val="left" w:pos="-6521"/>
        </w:tabs>
        <w:ind w:right="143" w:firstLine="567"/>
        <w:jc w:val="both"/>
      </w:pPr>
      <w:r>
        <w:rPr>
          <w:b/>
        </w:rPr>
        <w:t xml:space="preserve">Ход: </w:t>
      </w:r>
      <w:r>
        <w:t>взрослый предлагает рассмотреть несколько построек и найти конструкцию соответствующую данной схеме.</w:t>
      </w:r>
    </w:p>
    <w:p w:rsidR="00DD2910" w:rsidRDefault="00DD2910" w:rsidP="00DD2910">
      <w:pPr>
        <w:pStyle w:val="Heading2"/>
        <w:numPr>
          <w:ilvl w:val="0"/>
          <w:numId w:val="1"/>
        </w:numPr>
        <w:tabs>
          <w:tab w:val="left" w:pos="-6521"/>
        </w:tabs>
        <w:spacing w:line="240" w:lineRule="auto"/>
        <w:ind w:left="0" w:firstLine="567"/>
        <w:jc w:val="both"/>
      </w:pPr>
      <w:bookmarkStart w:id="14" w:name="14._«Построй_заборчик»,_«Собери_пирамидк"/>
      <w:bookmarkEnd w:id="14"/>
      <w:r>
        <w:t>«Построй заборчик», «Собери</w:t>
      </w:r>
      <w:r>
        <w:rPr>
          <w:spacing w:val="-9"/>
        </w:rPr>
        <w:t xml:space="preserve"> </w:t>
      </w:r>
      <w:r>
        <w:t>пирамидку»</w:t>
      </w:r>
    </w:p>
    <w:p w:rsidR="00DD2910" w:rsidRDefault="00DD2910" w:rsidP="00DD2910">
      <w:pPr>
        <w:pStyle w:val="a4"/>
        <w:tabs>
          <w:tab w:val="left" w:pos="-6521"/>
        </w:tabs>
        <w:ind w:right="123" w:firstLine="567"/>
        <w:jc w:val="both"/>
      </w:pPr>
      <w:r>
        <w:rPr>
          <w:b/>
        </w:rPr>
        <w:t xml:space="preserve">Цель: </w:t>
      </w:r>
      <w:r>
        <w:t xml:space="preserve">Упражнять в расположении элементов в ряд, закрепляя умение устанавливать соотношение между элементами </w:t>
      </w:r>
      <w:r>
        <w:rPr>
          <w:spacing w:val="5"/>
        </w:rPr>
        <w:t xml:space="preserve">по </w:t>
      </w:r>
      <w:r>
        <w:t>высоте, длине; тренировать прием плотного прикрепления деталей, развивать мелкую моторику.</w:t>
      </w:r>
    </w:p>
    <w:p w:rsidR="00DD2910" w:rsidRDefault="00DD2910" w:rsidP="00DD2910">
      <w:pPr>
        <w:pStyle w:val="a4"/>
        <w:tabs>
          <w:tab w:val="left" w:pos="-6521"/>
        </w:tabs>
        <w:ind w:right="154" w:firstLine="567"/>
        <w:jc w:val="both"/>
      </w:pPr>
      <w:r>
        <w:rPr>
          <w:b/>
        </w:rPr>
        <w:t xml:space="preserve">Ход: </w:t>
      </w:r>
      <w:r>
        <w:t xml:space="preserve">взрослый предлагает построить забор для дачного участка, показывает способы соединения деталей: стопкой; внахлест; </w:t>
      </w:r>
      <w:proofErr w:type="gramStart"/>
      <w:r>
        <w:t>ступенчатая</w:t>
      </w:r>
      <w:proofErr w:type="gramEnd"/>
      <w:r>
        <w:t>.</w:t>
      </w:r>
    </w:p>
    <w:p w:rsidR="007144E1" w:rsidRDefault="007144E1" w:rsidP="00DD2910">
      <w:pPr>
        <w:ind w:firstLine="539"/>
        <w:jc w:val="both"/>
      </w:pPr>
    </w:p>
    <w:sectPr w:rsidR="007144E1" w:rsidSect="008D4C2E">
      <w:pgSz w:w="11906" w:h="16838"/>
      <w:pgMar w:top="1134" w:right="1133" w:bottom="1134" w:left="1134" w:header="708" w:footer="708" w:gutter="0"/>
      <w:pgBorders w:offsetFrom="page">
        <w:top w:val="shadowedSquares" w:sz="20" w:space="24" w:color="auto"/>
        <w:left w:val="shadowedSquares" w:sz="20" w:space="24" w:color="auto"/>
        <w:bottom w:val="shadowedSquares" w:sz="20" w:space="24" w:color="auto"/>
        <w:right w:val="shadowedSquare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A36FD2"/>
    <w:multiLevelType w:val="hybridMultilevel"/>
    <w:tmpl w:val="391C55FA"/>
    <w:lvl w:ilvl="0" w:tplc="D0BA1F58">
      <w:start w:val="1"/>
      <w:numFmt w:val="decimal"/>
      <w:lvlText w:val="%1."/>
      <w:lvlJc w:val="left"/>
      <w:pPr>
        <w:ind w:left="1350" w:hanging="346"/>
        <w:jc w:val="left"/>
      </w:pPr>
      <w:rPr>
        <w:rFonts w:ascii="Times New Roman" w:eastAsia="Times New Roman" w:hAnsi="Times New Roman" w:cs="Times New Roman" w:hint="default"/>
        <w:b/>
        <w:bCs/>
        <w:i/>
        <w:spacing w:val="0"/>
        <w:w w:val="95"/>
        <w:sz w:val="28"/>
        <w:szCs w:val="28"/>
        <w:lang w:val="ru-RU" w:eastAsia="ru-RU" w:bidi="ru-RU"/>
      </w:rPr>
    </w:lvl>
    <w:lvl w:ilvl="1" w:tplc="BD62DBC8">
      <w:numFmt w:val="bullet"/>
      <w:lvlText w:val="•"/>
      <w:lvlJc w:val="left"/>
      <w:pPr>
        <w:ind w:left="2236" w:hanging="346"/>
      </w:pPr>
      <w:rPr>
        <w:rFonts w:hint="default"/>
        <w:lang w:val="ru-RU" w:eastAsia="ru-RU" w:bidi="ru-RU"/>
      </w:rPr>
    </w:lvl>
    <w:lvl w:ilvl="2" w:tplc="2A64ADE8">
      <w:numFmt w:val="bullet"/>
      <w:lvlText w:val="•"/>
      <w:lvlJc w:val="left"/>
      <w:pPr>
        <w:ind w:left="3113" w:hanging="346"/>
      </w:pPr>
      <w:rPr>
        <w:rFonts w:hint="default"/>
        <w:lang w:val="ru-RU" w:eastAsia="ru-RU" w:bidi="ru-RU"/>
      </w:rPr>
    </w:lvl>
    <w:lvl w:ilvl="3" w:tplc="31BE9668">
      <w:numFmt w:val="bullet"/>
      <w:lvlText w:val="•"/>
      <w:lvlJc w:val="left"/>
      <w:pPr>
        <w:ind w:left="3990" w:hanging="346"/>
      </w:pPr>
      <w:rPr>
        <w:rFonts w:hint="default"/>
        <w:lang w:val="ru-RU" w:eastAsia="ru-RU" w:bidi="ru-RU"/>
      </w:rPr>
    </w:lvl>
    <w:lvl w:ilvl="4" w:tplc="9C5C0C20">
      <w:numFmt w:val="bullet"/>
      <w:lvlText w:val="•"/>
      <w:lvlJc w:val="left"/>
      <w:pPr>
        <w:ind w:left="4867" w:hanging="346"/>
      </w:pPr>
      <w:rPr>
        <w:rFonts w:hint="default"/>
        <w:lang w:val="ru-RU" w:eastAsia="ru-RU" w:bidi="ru-RU"/>
      </w:rPr>
    </w:lvl>
    <w:lvl w:ilvl="5" w:tplc="82B61DB0">
      <w:numFmt w:val="bullet"/>
      <w:lvlText w:val="•"/>
      <w:lvlJc w:val="left"/>
      <w:pPr>
        <w:ind w:left="5744" w:hanging="346"/>
      </w:pPr>
      <w:rPr>
        <w:rFonts w:hint="default"/>
        <w:lang w:val="ru-RU" w:eastAsia="ru-RU" w:bidi="ru-RU"/>
      </w:rPr>
    </w:lvl>
    <w:lvl w:ilvl="6" w:tplc="491C2D4A">
      <w:numFmt w:val="bullet"/>
      <w:lvlText w:val="•"/>
      <w:lvlJc w:val="left"/>
      <w:pPr>
        <w:ind w:left="6621" w:hanging="346"/>
      </w:pPr>
      <w:rPr>
        <w:rFonts w:hint="default"/>
        <w:lang w:val="ru-RU" w:eastAsia="ru-RU" w:bidi="ru-RU"/>
      </w:rPr>
    </w:lvl>
    <w:lvl w:ilvl="7" w:tplc="D12CFB30">
      <w:numFmt w:val="bullet"/>
      <w:lvlText w:val="•"/>
      <w:lvlJc w:val="left"/>
      <w:pPr>
        <w:ind w:left="7498" w:hanging="346"/>
      </w:pPr>
      <w:rPr>
        <w:rFonts w:hint="default"/>
        <w:lang w:val="ru-RU" w:eastAsia="ru-RU" w:bidi="ru-RU"/>
      </w:rPr>
    </w:lvl>
    <w:lvl w:ilvl="8" w:tplc="092092F2">
      <w:numFmt w:val="bullet"/>
      <w:lvlText w:val="•"/>
      <w:lvlJc w:val="left"/>
      <w:pPr>
        <w:ind w:left="8375" w:hanging="346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D4C2E"/>
    <w:rsid w:val="000648B1"/>
    <w:rsid w:val="002321AD"/>
    <w:rsid w:val="005462B0"/>
    <w:rsid w:val="007144E1"/>
    <w:rsid w:val="008D4C2E"/>
    <w:rsid w:val="00DD2910"/>
    <w:rsid w:val="00F01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462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C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5462B0"/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5462B0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Heading1">
    <w:name w:val="Heading 1"/>
    <w:basedOn w:val="a"/>
    <w:uiPriority w:val="1"/>
    <w:qFormat/>
    <w:rsid w:val="005462B0"/>
    <w:pPr>
      <w:ind w:left="397" w:right="116"/>
      <w:jc w:val="center"/>
      <w:outlineLvl w:val="1"/>
    </w:pPr>
    <w:rPr>
      <w:sz w:val="32"/>
      <w:szCs w:val="32"/>
    </w:rPr>
  </w:style>
  <w:style w:type="paragraph" w:customStyle="1" w:styleId="Heading2">
    <w:name w:val="Heading 2"/>
    <w:basedOn w:val="a"/>
    <w:uiPriority w:val="1"/>
    <w:qFormat/>
    <w:rsid w:val="005462B0"/>
    <w:pPr>
      <w:spacing w:line="319" w:lineRule="exact"/>
      <w:outlineLvl w:val="2"/>
    </w:pPr>
    <w:rPr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5462B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62B0"/>
    <w:rPr>
      <w:rFonts w:ascii="Tahoma" w:eastAsia="Times New Roman" w:hAnsi="Tahoma" w:cs="Tahoma"/>
      <w:sz w:val="16"/>
      <w:szCs w:val="16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2dou38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729</Words>
  <Characters>4161</Characters>
  <Application>Microsoft Office Word</Application>
  <DocSecurity>0</DocSecurity>
  <Lines>34</Lines>
  <Paragraphs>9</Paragraphs>
  <ScaleCrop>false</ScaleCrop>
  <Company/>
  <LinksUpToDate>false</LinksUpToDate>
  <CharactersWithSpaces>4881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2020-10-01T08:56:00Z</dcterms:created>
  <dcterms:modified xsi:type="dcterms:W3CDTF">2020-10-01T08:56:00Z</dcterms:modified>
</cp:coreProperties>
</file>