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6A2" w:rsidRDefault="004066A2" w:rsidP="004066A2">
      <w:pPr>
        <w:jc w:val="center"/>
        <w:rPr>
          <w:b/>
          <w:color w:val="0070C0"/>
          <w:sz w:val="56"/>
          <w:szCs w:val="56"/>
          <w:u w:val="single"/>
        </w:rPr>
      </w:pPr>
    </w:p>
    <w:p w:rsidR="004066A2" w:rsidRPr="004066A2" w:rsidRDefault="00182BF1" w:rsidP="004066A2">
      <w:pPr>
        <w:jc w:val="center"/>
        <w:rPr>
          <w:b/>
          <w:color w:val="0070C0"/>
          <w:sz w:val="56"/>
          <w:szCs w:val="56"/>
          <w:u w:val="single"/>
        </w:rPr>
      </w:pPr>
      <w:r>
        <w:rPr>
          <w:b/>
          <w:color w:val="0070C0"/>
          <w:sz w:val="56"/>
          <w:szCs w:val="56"/>
          <w:u w:val="single"/>
        </w:rPr>
        <w:t>Консультация для родителей</w:t>
      </w:r>
    </w:p>
    <w:p w:rsidR="004066A2" w:rsidRPr="004066A2" w:rsidRDefault="00182BF1" w:rsidP="004066A2">
      <w:pPr>
        <w:jc w:val="center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>
        <w:rPr>
          <w:b/>
          <w:color w:val="0070C0"/>
          <w:sz w:val="56"/>
          <w:szCs w:val="56"/>
        </w:rPr>
        <w:t>«В</w:t>
      </w:r>
      <w:r w:rsidR="00F96438" w:rsidRPr="004066A2">
        <w:rPr>
          <w:b/>
          <w:color w:val="0070C0"/>
          <w:sz w:val="56"/>
          <w:szCs w:val="56"/>
        </w:rPr>
        <w:t>озрастные особенности речевого развития</w:t>
      </w:r>
      <w:r w:rsidR="004066A2" w:rsidRPr="004066A2">
        <w:rPr>
          <w:b/>
          <w:color w:val="0070C0"/>
          <w:sz w:val="56"/>
          <w:szCs w:val="56"/>
        </w:rPr>
        <w:t xml:space="preserve"> детей дошкольного возраста</w:t>
      </w:r>
      <w:r>
        <w:rPr>
          <w:b/>
          <w:color w:val="0070C0"/>
          <w:sz w:val="56"/>
          <w:szCs w:val="56"/>
        </w:rPr>
        <w:t>»</w:t>
      </w:r>
    </w:p>
    <w:p w:rsidR="00F96438" w:rsidRPr="004066A2" w:rsidRDefault="00F96438" w:rsidP="004066A2">
      <w:pPr>
        <w:jc w:val="center"/>
        <w:rPr>
          <w:sz w:val="48"/>
          <w:szCs w:val="48"/>
        </w:rPr>
      </w:pPr>
    </w:p>
    <w:p w:rsidR="004066A2" w:rsidRDefault="004066A2" w:rsidP="004066A2">
      <w:pPr>
        <w:spacing w:line="240" w:lineRule="auto"/>
        <w:contextualSpacing/>
        <w:jc w:val="both"/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15F9742C" wp14:editId="7C4D9B2A">
            <wp:extent cx="6645910" cy="4984433"/>
            <wp:effectExtent l="0" t="0" r="2540" b="6985"/>
            <wp:docPr id="1" name="Рисунок 1" descr="http://9liski.detkin-club.ru/images/parents/-s-detmi_51d84e5568d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liski.detkin-club.ru/images/parents/-s-detmi_51d84e5568df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6A2" w:rsidRDefault="004066A2" w:rsidP="004066A2">
      <w:pPr>
        <w:spacing w:line="240" w:lineRule="auto"/>
        <w:contextualSpacing/>
        <w:jc w:val="both"/>
        <w:rPr>
          <w:sz w:val="28"/>
        </w:rPr>
      </w:pPr>
    </w:p>
    <w:p w:rsidR="004066A2" w:rsidRDefault="004066A2" w:rsidP="004066A2">
      <w:pPr>
        <w:spacing w:line="240" w:lineRule="auto"/>
        <w:contextualSpacing/>
        <w:jc w:val="both"/>
        <w:rPr>
          <w:sz w:val="28"/>
        </w:rPr>
      </w:pPr>
    </w:p>
    <w:p w:rsidR="004066A2" w:rsidRDefault="004066A2" w:rsidP="004066A2">
      <w:pPr>
        <w:spacing w:line="240" w:lineRule="auto"/>
        <w:contextualSpacing/>
        <w:jc w:val="both"/>
        <w:rPr>
          <w:sz w:val="28"/>
        </w:rPr>
      </w:pPr>
    </w:p>
    <w:p w:rsidR="004066A2" w:rsidRDefault="004066A2" w:rsidP="004066A2">
      <w:pPr>
        <w:spacing w:line="240" w:lineRule="auto"/>
        <w:contextualSpacing/>
        <w:jc w:val="both"/>
        <w:rPr>
          <w:sz w:val="28"/>
        </w:rPr>
      </w:pPr>
    </w:p>
    <w:p w:rsidR="004066A2" w:rsidRDefault="004066A2" w:rsidP="004066A2">
      <w:pPr>
        <w:spacing w:line="240" w:lineRule="auto"/>
        <w:contextualSpacing/>
        <w:jc w:val="both"/>
        <w:rPr>
          <w:sz w:val="28"/>
        </w:rPr>
      </w:pPr>
    </w:p>
    <w:p w:rsidR="004066A2" w:rsidRDefault="004066A2" w:rsidP="004066A2">
      <w:pPr>
        <w:spacing w:line="240" w:lineRule="auto"/>
        <w:contextualSpacing/>
        <w:jc w:val="both"/>
        <w:rPr>
          <w:sz w:val="28"/>
        </w:rPr>
      </w:pPr>
    </w:p>
    <w:p w:rsidR="004066A2" w:rsidRDefault="004066A2" w:rsidP="004066A2">
      <w:pPr>
        <w:spacing w:line="240" w:lineRule="auto"/>
        <w:contextualSpacing/>
        <w:jc w:val="both"/>
        <w:rPr>
          <w:sz w:val="28"/>
        </w:rPr>
      </w:pPr>
    </w:p>
    <w:p w:rsidR="004066A2" w:rsidRDefault="004066A2" w:rsidP="004066A2">
      <w:pPr>
        <w:spacing w:line="240" w:lineRule="auto"/>
        <w:contextualSpacing/>
        <w:jc w:val="both"/>
        <w:rPr>
          <w:sz w:val="28"/>
        </w:rPr>
      </w:pPr>
    </w:p>
    <w:p w:rsidR="00F96438" w:rsidRPr="00182BF1" w:rsidRDefault="00F96438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b/>
          <w:i/>
          <w:sz w:val="27"/>
          <w:u w:val="single"/>
        </w:rPr>
        <w:lastRenderedPageBreak/>
        <w:t>Дошкольный возраст</w:t>
      </w:r>
      <w:r w:rsidRPr="00182BF1">
        <w:rPr>
          <w:sz w:val="27"/>
        </w:rPr>
        <w:t xml:space="preserve"> — это период активного усвоения ребенком разговорного языка, становления и развития всех сторон речи — фонетической, лексической, грамматической. Полноценное владение родным языком в дошкольном детстве является необходимым условием решения задач умственного, эстетического и нравственного воспитания детей в максимально сенситивный период развития. Чем раньше будет начато обучение родному языку, тем свободнее ребенок будет им пользоваться в дальнейшем.</w:t>
      </w:r>
    </w:p>
    <w:p w:rsidR="00F96438" w:rsidRPr="00182BF1" w:rsidRDefault="00182BF1" w:rsidP="004066A2">
      <w:pPr>
        <w:spacing w:line="240" w:lineRule="auto"/>
        <w:contextualSpacing/>
        <w:jc w:val="both"/>
        <w:rPr>
          <w:sz w:val="27"/>
        </w:rPr>
      </w:pPr>
      <w:r>
        <w:rPr>
          <w:sz w:val="27"/>
        </w:rPr>
        <w:t xml:space="preserve">   </w:t>
      </w:r>
      <w:r w:rsidR="00F96438" w:rsidRPr="00182BF1">
        <w:rPr>
          <w:sz w:val="27"/>
        </w:rPr>
        <w:t>В дошкольном возрасте расширяется круг общения детей. Становясь более самостоятельными, дети выходят за рамки узкосемейных связей и начинают общаться с более широким кругом людей, особенно со сверстниками. Расширение круга общения требует от ребенка полноценного овладения средствами общения, основным из которых является речь. Высокие требования к развитию речи предъявляет и усложняющаяся деятельность ребенка.</w:t>
      </w:r>
    </w:p>
    <w:p w:rsidR="00497626" w:rsidRPr="00182BF1" w:rsidRDefault="00182BF1" w:rsidP="004066A2">
      <w:pPr>
        <w:spacing w:line="240" w:lineRule="auto"/>
        <w:contextualSpacing/>
        <w:jc w:val="both"/>
        <w:rPr>
          <w:sz w:val="27"/>
        </w:rPr>
      </w:pPr>
      <w:r>
        <w:rPr>
          <w:sz w:val="27"/>
        </w:rPr>
        <w:t xml:space="preserve">   </w:t>
      </w:r>
      <w:r w:rsidR="00497626" w:rsidRPr="00182BF1">
        <w:rPr>
          <w:sz w:val="27"/>
        </w:rPr>
        <w:t xml:space="preserve">Речь не является врожденной способностью, а развивается в процессе онтогенеза  — индивидуальное развитие организма от момента его зарождения до конца жизни.) параллельно с физическим и умственным развитием ребенка и служит показателем его общего развития. Усвоение ребенком родного языка проходит со строгой закономерностью и характеризуется рядом черт, общих для всех детей. Для того чтобы понять патологию речи, необходимо четко представлять весь путь последовательного речевого развития детей в норме, знать закономерности этого процесса и условия, от которых зависит его успешное протекание. </w:t>
      </w:r>
    </w:p>
    <w:p w:rsidR="00497626" w:rsidRPr="00182BF1" w:rsidRDefault="00182BF1" w:rsidP="004066A2">
      <w:pPr>
        <w:spacing w:line="240" w:lineRule="auto"/>
        <w:contextualSpacing/>
        <w:jc w:val="both"/>
        <w:rPr>
          <w:sz w:val="27"/>
        </w:rPr>
      </w:pPr>
      <w:r>
        <w:rPr>
          <w:sz w:val="27"/>
        </w:rPr>
        <w:t xml:space="preserve">   </w:t>
      </w:r>
      <w:r w:rsidR="00497626" w:rsidRPr="00182BF1">
        <w:rPr>
          <w:sz w:val="27"/>
        </w:rPr>
        <w:t>Исследователи выделяют разное количество этапов в становлении речи детей, по-разному их называют, указывают различные возрастные границы каждого. Например, А. Н. Леонтьев устанавливает четыре этапа в становлении речи детей: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>1-й — подготовительный — до одного года;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 xml:space="preserve">2-й — </w:t>
      </w:r>
      <w:proofErr w:type="spellStart"/>
      <w:r w:rsidRPr="00182BF1">
        <w:rPr>
          <w:sz w:val="27"/>
        </w:rPr>
        <w:t>преддошкольный</w:t>
      </w:r>
      <w:proofErr w:type="spellEnd"/>
      <w:r w:rsidRPr="00182BF1">
        <w:rPr>
          <w:sz w:val="27"/>
        </w:rPr>
        <w:t xml:space="preserve"> этап первоначального овладения языком — до 3 лет;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>3-й — дошкольный — до 7 лет;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>4-й — школьный.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>Остановимся подробно на характеристике этих этапов.</w:t>
      </w:r>
    </w:p>
    <w:p w:rsid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 xml:space="preserve">Итак, </w:t>
      </w:r>
      <w:r w:rsidRPr="00182BF1">
        <w:rPr>
          <w:b/>
          <w:i/>
          <w:sz w:val="27"/>
          <w:u w:val="single"/>
        </w:rPr>
        <w:t>первый этап — подготовительный</w:t>
      </w:r>
      <w:r w:rsidRPr="00182BF1">
        <w:rPr>
          <w:sz w:val="27"/>
        </w:rPr>
        <w:t xml:space="preserve"> (с момента рождения ребенка до одного года).</w:t>
      </w:r>
    </w:p>
    <w:p w:rsidR="00497626" w:rsidRPr="00182BF1" w:rsidRDefault="00182BF1" w:rsidP="004066A2">
      <w:pPr>
        <w:spacing w:line="240" w:lineRule="auto"/>
        <w:contextualSpacing/>
        <w:jc w:val="both"/>
        <w:rPr>
          <w:sz w:val="27"/>
        </w:rPr>
      </w:pPr>
      <w:r>
        <w:rPr>
          <w:sz w:val="27"/>
        </w:rPr>
        <w:t xml:space="preserve">                          </w:t>
      </w:r>
      <w:r w:rsidRPr="00182BF1">
        <w:rPr>
          <w:noProof/>
          <w:lang w:eastAsia="ru-RU"/>
        </w:rPr>
        <w:t xml:space="preserve"> </w:t>
      </w:r>
    </w:p>
    <w:p w:rsidR="00182BF1" w:rsidRDefault="00182BF1" w:rsidP="004066A2">
      <w:pPr>
        <w:spacing w:line="240" w:lineRule="auto"/>
        <w:contextualSpacing/>
        <w:jc w:val="both"/>
        <w:rPr>
          <w:sz w:val="27"/>
        </w:rPr>
      </w:pP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>Почему так называется данный этап? Потому что в это время происходит подготовка к овладению речью. В чем она заключается?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>С момента рождения у ребенка появляются голосовые реакции: крик и плач. Правда, они еще очень далеки от звуков человеческой речи. Однако и крик, и плач способствуют развитию тонких и разнообразных движений трех отделов речевого аппарата: дыхательного, голосового, артикуляционного.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>Через две недели можно уже заметить, что ребенок начинает реагировать на голос говорящего: перестает плакать, прислушивается, когда к нему обращаются. К концу первого месяца его уже можно успокоить мелодичной песней (колыбельной). Далее он начинает поворачивать голову в сторону говорящего или следить за ним глазами. Вскоре малыш уже реагирует на интонацию: на ласковую — оживляется, на резкую — плачет.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 xml:space="preserve">Около 2 мес. появляется </w:t>
      </w:r>
      <w:proofErr w:type="spellStart"/>
      <w:r w:rsidRPr="00182BF1">
        <w:rPr>
          <w:sz w:val="27"/>
        </w:rPr>
        <w:t>гуление</w:t>
      </w:r>
      <w:proofErr w:type="spellEnd"/>
      <w:r w:rsidRPr="00182BF1">
        <w:rPr>
          <w:sz w:val="27"/>
        </w:rPr>
        <w:t xml:space="preserve"> и к началу 3-го мес. — лепет (агу-угу, </w:t>
      </w:r>
      <w:proofErr w:type="spellStart"/>
      <w:proofErr w:type="gramStart"/>
      <w:r w:rsidRPr="00182BF1">
        <w:rPr>
          <w:sz w:val="27"/>
        </w:rPr>
        <w:t>тя-тя</w:t>
      </w:r>
      <w:proofErr w:type="spellEnd"/>
      <w:proofErr w:type="gramEnd"/>
      <w:r w:rsidRPr="00182BF1">
        <w:rPr>
          <w:sz w:val="27"/>
        </w:rPr>
        <w:t>, ба-ба и т. п.). Лепет — это сочетание звуков, неопределенно артикулируемых.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lastRenderedPageBreak/>
        <w:t>С 5 мес. ребенок слышит звуки, видит у окружающих артикуляционные движения губ и пытается подражать. Многократное повторение какого-то определенного движения ведет к закреплению двигательного навыка.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>С 6 мес. ребенок путем подражания произносит отдельные слоги (</w:t>
      </w:r>
      <w:proofErr w:type="spellStart"/>
      <w:r w:rsidRPr="00182BF1">
        <w:rPr>
          <w:sz w:val="27"/>
        </w:rPr>
        <w:t>ма-ма-ма</w:t>
      </w:r>
      <w:proofErr w:type="spellEnd"/>
      <w:r w:rsidRPr="00182BF1">
        <w:rPr>
          <w:sz w:val="27"/>
        </w:rPr>
        <w:t xml:space="preserve">, ба-ба-ба, </w:t>
      </w:r>
      <w:proofErr w:type="spellStart"/>
      <w:r w:rsidRPr="00182BF1">
        <w:rPr>
          <w:sz w:val="27"/>
        </w:rPr>
        <w:t>тя-тя-тя</w:t>
      </w:r>
      <w:proofErr w:type="spellEnd"/>
      <w:r w:rsidRPr="00182BF1">
        <w:rPr>
          <w:sz w:val="27"/>
        </w:rPr>
        <w:t>, па-па-па и др.).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>В дальнейшем путем подражания ребенок перенимает постепенно все элементы звучащей речи: не только фонемы, но и тон, темп, ритм, мелодику, интонацию.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>Во втором полугодии малыш воспринимает определенные звукосочетания и связывает их с предметами или действиями (тик-так, дай-дай, бух). Но в это время он еще реагирует на весь комплекс воздействия: ситуацию, интонацию и слова. Все это помогает образованию временных связей (запоминание слов и реакция на них).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>В возрасте 7 — 9 мес. ребенок начинает повторять за взрослым все более и более разнообразные сочетания звуков.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>С 10 — 11 мес. появляются реакции на самые слова (уже независимо от ситуации и интонации говорящего).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>В это время особо важное значение приобретают условия, в которых формируется речь ребенка (правильная речь окружающих, подражание взрослым и др.).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>К концу первого года жизни появляются первые слова.</w:t>
      </w:r>
    </w:p>
    <w:p w:rsidR="00497626" w:rsidRDefault="00497626" w:rsidP="004066A2">
      <w:pPr>
        <w:spacing w:line="240" w:lineRule="auto"/>
        <w:contextualSpacing/>
        <w:jc w:val="both"/>
        <w:rPr>
          <w:b/>
          <w:i/>
          <w:sz w:val="27"/>
          <w:u w:val="single"/>
        </w:rPr>
      </w:pPr>
      <w:r w:rsidRPr="00182BF1">
        <w:rPr>
          <w:b/>
          <w:i/>
          <w:sz w:val="27"/>
          <w:u w:val="single"/>
        </w:rPr>
        <w:t xml:space="preserve">Второй этап — </w:t>
      </w:r>
      <w:proofErr w:type="spellStart"/>
      <w:r w:rsidRPr="00182BF1">
        <w:rPr>
          <w:b/>
          <w:i/>
          <w:sz w:val="27"/>
          <w:u w:val="single"/>
        </w:rPr>
        <w:t>преддошкольный</w:t>
      </w:r>
      <w:proofErr w:type="spellEnd"/>
      <w:r w:rsidRPr="00182BF1">
        <w:rPr>
          <w:b/>
          <w:i/>
          <w:sz w:val="27"/>
          <w:u w:val="single"/>
        </w:rPr>
        <w:t xml:space="preserve"> (от одного года до 3 лет).</w:t>
      </w:r>
    </w:p>
    <w:p w:rsidR="00182BF1" w:rsidRPr="00182BF1" w:rsidRDefault="00182BF1" w:rsidP="004066A2">
      <w:pPr>
        <w:spacing w:line="240" w:lineRule="auto"/>
        <w:contextualSpacing/>
        <w:jc w:val="both"/>
        <w:rPr>
          <w:b/>
          <w:i/>
          <w:sz w:val="27"/>
          <w:u w:val="single"/>
        </w:rPr>
      </w:pPr>
      <w:r>
        <w:rPr>
          <w:b/>
          <w:i/>
          <w:sz w:val="27"/>
          <w:u w:val="single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279BCFF6" wp14:editId="21A3A12B">
            <wp:extent cx="4469804" cy="2981325"/>
            <wp:effectExtent l="0" t="0" r="6985" b="0"/>
            <wp:docPr id="3" name="Рисунок 3" descr="http://clubgelios.ru/img/det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lubgelios.ru/img/deti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574" cy="298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>С появлением у ребенка первых слов заканчивается подготовительный этап и начинается этап становления активной речи. В это время у ребенка появляется особое внимание к артикуляции окружающих. Он очень много и охотно повторяет за говорящим и сам произносит слова. При этом малыш путает звуки, переставляет их местами, искажает, опускает.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>Первые слова ребенка носят обобщенно-смысловой характер. Одним и тем же словом или звукосочетанием он может обозначать и предмет, и просьбу, и чувства. Например, слово каша может означать в разные моменты вот каша; дай кашу; горячая каша. Или слово папа может означать пришел папа; нет папы; папа, подойди и т. п. Понять малыша можно только в ситуации, в которой или по поводу которой и происходит его общение со взрослым. Поэтому такая речь называется ситуационной. Ситуационную речь ребенок сопровождает жестами, мимикой.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lastRenderedPageBreak/>
        <w:t>С полутора лет слово приобретает обобщенный характер. Появляется возможность понимания словесного объяснения взрослого, усвоения знаний, накопления новых слов.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>На протяжении 2-го и 3-го г. жизни у ребенка происходит значительное накопление словаря.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>Следует отметить, что различные исследователи (как наши, отечественные, так и зарубежные) приводят разные количественные данные о росте словаря детей.</w:t>
      </w:r>
    </w:p>
    <w:p w:rsidR="00497626" w:rsidRPr="00182BF1" w:rsidRDefault="005A44A3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 xml:space="preserve">Вот, </w:t>
      </w:r>
      <w:r w:rsidR="00497626" w:rsidRPr="00182BF1">
        <w:rPr>
          <w:sz w:val="27"/>
        </w:rPr>
        <w:t xml:space="preserve">наиболее распространенные данные о бурном развитии словарного запаса детей в </w:t>
      </w:r>
      <w:proofErr w:type="spellStart"/>
      <w:r w:rsidR="00497626" w:rsidRPr="00182BF1">
        <w:rPr>
          <w:sz w:val="27"/>
        </w:rPr>
        <w:t>преддошкольном</w:t>
      </w:r>
      <w:proofErr w:type="spellEnd"/>
      <w:r w:rsidR="00497626" w:rsidRPr="00182BF1">
        <w:rPr>
          <w:sz w:val="27"/>
        </w:rPr>
        <w:t xml:space="preserve"> периоде: к 1 г. 6 мес. — 10 — 15 слов; к концу 2-го г. — 300 слов (за 6 мес. около 300 слов!); к 3 г. — около 1000 слов (т.е. за год около 700 слов!).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>Значения слов становятся все более определенными.</w:t>
      </w:r>
    </w:p>
    <w:p w:rsidR="00497626" w:rsidRDefault="00497626" w:rsidP="004066A2">
      <w:pPr>
        <w:spacing w:line="240" w:lineRule="auto"/>
        <w:contextualSpacing/>
        <w:jc w:val="both"/>
        <w:rPr>
          <w:b/>
          <w:i/>
          <w:sz w:val="27"/>
          <w:u w:val="single"/>
        </w:rPr>
      </w:pPr>
      <w:r w:rsidRPr="00182BF1">
        <w:rPr>
          <w:b/>
          <w:i/>
          <w:sz w:val="27"/>
          <w:u w:val="single"/>
        </w:rPr>
        <w:t>Третий этап — дошкольный (от 3 до 7 лет).</w:t>
      </w:r>
    </w:p>
    <w:p w:rsidR="00182BF1" w:rsidRPr="00182BF1" w:rsidRDefault="00102AD0" w:rsidP="004066A2">
      <w:pPr>
        <w:spacing w:line="240" w:lineRule="auto"/>
        <w:contextualSpacing/>
        <w:jc w:val="both"/>
        <w:rPr>
          <w:b/>
          <w:i/>
          <w:sz w:val="27"/>
          <w:u w:val="single"/>
        </w:rPr>
      </w:pPr>
      <w:r>
        <w:rPr>
          <w:b/>
          <w:i/>
          <w:sz w:val="27"/>
          <w:u w:val="single"/>
        </w:rPr>
        <w:t xml:space="preserve">                        </w:t>
      </w:r>
      <w:r>
        <w:rPr>
          <w:noProof/>
          <w:lang w:eastAsia="ru-RU"/>
        </w:rPr>
        <w:drawing>
          <wp:inline distT="0" distB="0" distL="0" distR="0" wp14:anchorId="25E1DBBA" wp14:editId="087D47FC">
            <wp:extent cx="4438650" cy="2957251"/>
            <wp:effectExtent l="0" t="0" r="0" b="0"/>
            <wp:docPr id="4" name="Рисунок 4" descr="http://heaclub.ru/images/heaclub/2016/02/photo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eaclub.ru/images/heaclub/2016/02/photo1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109" cy="2957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AD0" w:rsidRDefault="00102AD0" w:rsidP="004066A2">
      <w:pPr>
        <w:spacing w:line="240" w:lineRule="auto"/>
        <w:contextualSpacing/>
        <w:jc w:val="both"/>
        <w:rPr>
          <w:sz w:val="27"/>
        </w:rPr>
      </w:pP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>На дошкольном этапе у большинства детей еще отмечается неправильное звукопроизношение. Можно обнаружить дефекты произношения свистящих, шипящих, сонорных звуков р и л, реже — дефекты смягчения, озвончения и йотации.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>На протяжении периода от 3 до 7 лет у ребенка все более развивается навык слухового контроля за собственным произношением, умение исправлять его в некоторых возможных случаях. Иными словами, формируется фонематическое восприятие.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 xml:space="preserve">В этот период продолжается быстрое увеличение словарного запаса. Активный словарь ребенка к 4 — 6 г. достигает 3000 — 4000 слов. Значения слов еще больше уточняются и во многом обогащаются. Но часто дети еще неверно понимают или используют слова, </w:t>
      </w:r>
      <w:r w:rsidR="00102AD0" w:rsidRPr="00182BF1">
        <w:rPr>
          <w:sz w:val="27"/>
        </w:rPr>
        <w:t>например,</w:t>
      </w:r>
      <w:r w:rsidRPr="00182BF1">
        <w:rPr>
          <w:sz w:val="27"/>
        </w:rPr>
        <w:t xml:space="preserve"> по аналогии с назначением предметов говорят вместо поливать из лейки «</w:t>
      </w:r>
      <w:proofErr w:type="spellStart"/>
      <w:r w:rsidRPr="00182BF1">
        <w:rPr>
          <w:sz w:val="27"/>
        </w:rPr>
        <w:t>леять</w:t>
      </w:r>
      <w:proofErr w:type="spellEnd"/>
      <w:r w:rsidRPr="00182BF1">
        <w:rPr>
          <w:sz w:val="27"/>
        </w:rPr>
        <w:t>», вместо</w:t>
      </w:r>
      <w:r w:rsidR="005A44A3" w:rsidRPr="00182BF1">
        <w:rPr>
          <w:sz w:val="27"/>
        </w:rPr>
        <w:t xml:space="preserve"> </w:t>
      </w:r>
      <w:r w:rsidRPr="00182BF1">
        <w:rPr>
          <w:sz w:val="27"/>
        </w:rPr>
        <w:t>лопатка «</w:t>
      </w:r>
      <w:proofErr w:type="spellStart"/>
      <w:r w:rsidRPr="00182BF1">
        <w:rPr>
          <w:sz w:val="27"/>
        </w:rPr>
        <w:t>копатка</w:t>
      </w:r>
      <w:proofErr w:type="spellEnd"/>
      <w:r w:rsidRPr="00182BF1">
        <w:rPr>
          <w:sz w:val="27"/>
        </w:rPr>
        <w:t>» и т. п. Вместе с тем такое явление свидетельствует о «чувстве языка». Это значит, что у ребенка растет опыт речевого общения и на его основе формируется чувство языка, способность к словотворчеству.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>Параллельно с развитием словаря идет и развитие грамматического строя речи. В дошкольный период дети овладевают связной речью. После трех лет происходит значительное усложнение содержания речи ребенка, увеличивается ее объем. Это ведет к усложнению структуры предложений. Дети 4-го г. жизни пользуются в речи простыми и сложными предложениями. Наиболее распространенная форма высказываний в этом возрасте — простое распространенное предложение («Я куклу в такое красивое платье одела»; «Я стану большим сильным дядей»).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lastRenderedPageBreak/>
        <w:t>На 5 г. жизни дети относительно свободно пользуются структурой сложносочиненных и сложноподчиненных предложений («Потом, когда мы пошли домой, нам подарки дали: разные конфеты, яблоки, апельсины»; «Какой-нибудь умный и хитрый дяденька купил шарики, сделал свечки, подбросил на небо, и получился салют»).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 xml:space="preserve">Начиная с этого возраста высказывания </w:t>
      </w:r>
      <w:r w:rsidR="005A44A3" w:rsidRPr="00182BF1">
        <w:rPr>
          <w:sz w:val="27"/>
        </w:rPr>
        <w:t>детей,</w:t>
      </w:r>
      <w:r w:rsidRPr="00182BF1">
        <w:rPr>
          <w:sz w:val="27"/>
        </w:rPr>
        <w:t xml:space="preserve"> напоминают короткий рассказ. Во время бесед их ответы на вопросы включают в себя все большее и большее количество предложений.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>В пятилетнем возрасте дети без дополнительных вопросов составляют пересказ сказки (рассказа) из 40 — 50 предложений, что свидетельствует об успехах в овладении одним из трудных видов речи — монологической речью.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>В этот период значительно улучшается фонематическое восприятие: сначала ребенок начинает дифференцировать гласные и согласные звуки, далее — мягкие и твердые согласные и, наконец, — сонорные, шипящие и свистящие звуки.</w:t>
      </w:r>
    </w:p>
    <w:p w:rsidR="00497626" w:rsidRPr="00102AD0" w:rsidRDefault="00497626" w:rsidP="004066A2">
      <w:pPr>
        <w:spacing w:line="240" w:lineRule="auto"/>
        <w:contextualSpacing/>
        <w:jc w:val="both"/>
        <w:rPr>
          <w:b/>
          <w:i/>
          <w:sz w:val="27"/>
          <w:u w:val="single"/>
        </w:rPr>
      </w:pPr>
      <w:r w:rsidRPr="00102AD0">
        <w:rPr>
          <w:b/>
          <w:i/>
          <w:sz w:val="27"/>
          <w:u w:val="single"/>
        </w:rPr>
        <w:t>Четвертый этап — школьный (от 7 до 17 лет).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>Главная особенность развития речи у детей на данном этапе по сравнению с предыдущим — это ее сознательное усвоение. Дети овладевают звуковым анализом, усваивают грамматические правила</w:t>
      </w:r>
      <w:bookmarkStart w:id="0" w:name="_GoBack"/>
      <w:bookmarkEnd w:id="0"/>
      <w:r w:rsidRPr="00182BF1">
        <w:rPr>
          <w:sz w:val="27"/>
        </w:rPr>
        <w:t xml:space="preserve"> построения высказываний.</w:t>
      </w:r>
    </w:p>
    <w:p w:rsidR="00497626" w:rsidRPr="00182BF1" w:rsidRDefault="00497626" w:rsidP="004066A2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>Ведущая роль при этом принадлежит новому виду речи — письменной речи.</w:t>
      </w:r>
    </w:p>
    <w:p w:rsidR="00497626" w:rsidRPr="00182BF1" w:rsidRDefault="004066A2" w:rsidP="00102AD0">
      <w:pPr>
        <w:spacing w:line="240" w:lineRule="auto"/>
        <w:contextualSpacing/>
        <w:jc w:val="both"/>
        <w:rPr>
          <w:sz w:val="27"/>
        </w:rPr>
      </w:pPr>
      <w:r w:rsidRPr="00182BF1">
        <w:rPr>
          <w:sz w:val="27"/>
        </w:rPr>
        <w:t>Таким образом, н</w:t>
      </w:r>
      <w:r w:rsidR="00497626" w:rsidRPr="00182BF1">
        <w:rPr>
          <w:sz w:val="27"/>
        </w:rPr>
        <w:t xml:space="preserve">ормальное (своевременное и правильное) речевое развитие ребенка позволяет ему постоянно усваивать новые понятия, расширять запас знаний и представлений об окружающем. </w:t>
      </w:r>
    </w:p>
    <w:p w:rsidR="000234AE" w:rsidRDefault="00102AD0">
      <w:pPr>
        <w:rPr>
          <w:sz w:val="27"/>
        </w:rPr>
      </w:pPr>
      <w:r>
        <w:rPr>
          <w:sz w:val="27"/>
        </w:rPr>
        <w:t xml:space="preserve">                              </w:t>
      </w:r>
      <w:r>
        <w:rPr>
          <w:noProof/>
          <w:lang w:eastAsia="ru-RU"/>
        </w:rPr>
        <w:drawing>
          <wp:inline distT="0" distB="0" distL="0" distR="0" wp14:anchorId="67857F67" wp14:editId="4964F309">
            <wp:extent cx="4076700" cy="2960703"/>
            <wp:effectExtent l="0" t="0" r="0" b="0"/>
            <wp:docPr id="5" name="Рисунок 5" descr="https://tagileparhiya.ru/wp-content/uploads/2016/09/MomsNBabes-rodyi-v-mayami-SSHA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agileparhiya.ru/wp-content/uploads/2016/09/MomsNBabes-rodyi-v-mayami-SSHA-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234" cy="296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029" w:rsidRPr="00120029" w:rsidRDefault="00120029" w:rsidP="00120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00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Подготовила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учитель-логопед</w:t>
      </w:r>
    </w:p>
    <w:p w:rsidR="00120029" w:rsidRPr="00120029" w:rsidRDefault="00120029" w:rsidP="00120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00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МБДОУ №546 Детский сад «</w:t>
      </w:r>
      <w:proofErr w:type="spellStart"/>
      <w:r w:rsidRPr="001200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Семицветик</w:t>
      </w:r>
      <w:proofErr w:type="spellEnd"/>
      <w:r w:rsidRPr="001200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</w:p>
    <w:p w:rsidR="00120029" w:rsidRPr="00120029" w:rsidRDefault="00120029" w:rsidP="001200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Гуменюк Анна Вениаминовна</w:t>
      </w:r>
    </w:p>
    <w:sectPr w:rsidR="00120029" w:rsidRPr="00120029" w:rsidSect="00182BF1">
      <w:pgSz w:w="11906" w:h="16838"/>
      <w:pgMar w:top="720" w:right="720" w:bottom="720" w:left="720" w:header="708" w:footer="708" w:gutter="0"/>
      <w:pgBorders w:offsetFrom="page">
        <w:top w:val="thickThinLargeGap" w:sz="6" w:space="24" w:color="0070C0"/>
        <w:left w:val="thickThinLargeGap" w:sz="6" w:space="24" w:color="0070C0"/>
        <w:bottom w:val="thinThickLargeGap" w:sz="6" w:space="24" w:color="0070C0"/>
        <w:right w:val="thinThickLargeGap" w:sz="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38"/>
    <w:rsid w:val="000234AE"/>
    <w:rsid w:val="00102AD0"/>
    <w:rsid w:val="00120029"/>
    <w:rsid w:val="00182BF1"/>
    <w:rsid w:val="00294C0D"/>
    <w:rsid w:val="004066A2"/>
    <w:rsid w:val="00497626"/>
    <w:rsid w:val="005A44A3"/>
    <w:rsid w:val="00F9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91B8C-0C37-4C1C-A5E5-88A40B51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66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762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06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6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0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DOU34MOZDOK</dc:creator>
  <cp:lastModifiedBy>Учетная запись Майкрософт</cp:lastModifiedBy>
  <cp:revision>2</cp:revision>
  <dcterms:created xsi:type="dcterms:W3CDTF">2025-05-25T22:12:00Z</dcterms:created>
  <dcterms:modified xsi:type="dcterms:W3CDTF">2025-05-25T22:12:00Z</dcterms:modified>
</cp:coreProperties>
</file>